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8F72" w14:textId="77777777" w:rsidR="00631105" w:rsidRPr="00716E67" w:rsidRDefault="00631105" w:rsidP="008A4A13">
      <w:pPr>
        <w:spacing w:after="20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78880EC9" w14:textId="304F20B7" w:rsidR="00631105" w:rsidRPr="00716E67" w:rsidRDefault="00631105" w:rsidP="008A4A13">
      <w:pPr>
        <w:spacing w:after="20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716E67">
        <w:rPr>
          <w:rFonts w:eastAsia="Times New Roman" w:cstheme="minorHAnsi"/>
          <w:b/>
          <w:bCs/>
          <w:sz w:val="24"/>
          <w:szCs w:val="24"/>
          <w:u w:val="single"/>
        </w:rPr>
        <w:t xml:space="preserve">FVS </w:t>
      </w:r>
      <w:r w:rsidR="00716E67" w:rsidRPr="00716E67">
        <w:rPr>
          <w:rFonts w:eastAsia="Times New Roman" w:cstheme="minorHAnsi"/>
          <w:b/>
          <w:bCs/>
          <w:sz w:val="24"/>
          <w:szCs w:val="24"/>
          <w:u w:val="single"/>
        </w:rPr>
        <w:t xml:space="preserve">Template </w:t>
      </w:r>
      <w:r w:rsidRPr="00716E67">
        <w:rPr>
          <w:rFonts w:eastAsia="Times New Roman" w:cstheme="minorHAnsi"/>
          <w:b/>
          <w:bCs/>
          <w:sz w:val="24"/>
          <w:szCs w:val="24"/>
          <w:u w:val="single"/>
        </w:rPr>
        <w:t xml:space="preserve">Language for Faculty </w:t>
      </w:r>
    </w:p>
    <w:p w14:paraId="515CB74E" w14:textId="63FB1353" w:rsidR="00631105" w:rsidRPr="00716E67" w:rsidRDefault="00724772" w:rsidP="008A4A13">
      <w:pPr>
        <w:spacing w:after="20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Updated </w:t>
      </w:r>
      <w:r w:rsidR="0020441D">
        <w:rPr>
          <w:rFonts w:eastAsia="Times New Roman" w:cstheme="minorHAnsi"/>
          <w:b/>
          <w:bCs/>
          <w:sz w:val="24"/>
          <w:szCs w:val="24"/>
          <w:u w:val="single"/>
        </w:rPr>
        <w:t>May 4, 2023</w:t>
      </w:r>
    </w:p>
    <w:p w14:paraId="5E084B9C" w14:textId="77777777" w:rsidR="00631105" w:rsidRPr="00716E67" w:rsidRDefault="00631105" w:rsidP="008A4A13">
      <w:pPr>
        <w:spacing w:after="20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2162E13B" w14:textId="3DF7947D" w:rsidR="00986DBB" w:rsidRPr="00716E67" w:rsidRDefault="00986DBB" w:rsidP="008A4A13">
      <w:pPr>
        <w:spacing w:after="20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716E67">
        <w:rPr>
          <w:rFonts w:eastAsia="Times New Roman" w:cstheme="minorHAnsi"/>
          <w:b/>
          <w:bCs/>
          <w:sz w:val="24"/>
          <w:szCs w:val="24"/>
          <w:u w:val="single"/>
        </w:rPr>
        <w:t xml:space="preserve">FVS Language for Current Faculty </w:t>
      </w:r>
    </w:p>
    <w:p w14:paraId="0C33A084" w14:textId="77777777" w:rsidR="00986DBB" w:rsidRPr="00716E67" w:rsidRDefault="00986DBB" w:rsidP="008A4A13">
      <w:pPr>
        <w:spacing w:after="20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5B6A243C" w14:textId="48985EE2" w:rsidR="008A4A13" w:rsidRPr="00716E67" w:rsidRDefault="00986DBB" w:rsidP="008A4A13">
      <w:pPr>
        <w:spacing w:after="20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716E67">
        <w:rPr>
          <w:rFonts w:eastAsia="Times New Roman" w:cstheme="minorHAnsi"/>
          <w:sz w:val="24"/>
          <w:szCs w:val="24"/>
        </w:rPr>
        <w:t>You</w:t>
      </w:r>
      <w:r w:rsidR="008A4A13" w:rsidRPr="00716E67">
        <w:rPr>
          <w:rFonts w:eastAsia="Times New Roman" w:cstheme="minorHAnsi"/>
          <w:sz w:val="24"/>
          <w:szCs w:val="24"/>
        </w:rPr>
        <w:t xml:space="preserve"> will have a Fully Variable Supplement (“FVS”) which will be set at an amount that will raise your compensation (academic base salary (“ABS”) plus </w:t>
      </w:r>
      <w:r w:rsidR="000F5CB5" w:rsidRPr="00716E67">
        <w:rPr>
          <w:rFonts w:eastAsia="Times New Roman" w:cstheme="minorHAnsi"/>
          <w:sz w:val="24"/>
          <w:szCs w:val="24"/>
        </w:rPr>
        <w:t>S</w:t>
      </w:r>
      <w:r w:rsidR="008A4A13" w:rsidRPr="00716E67">
        <w:rPr>
          <w:rFonts w:eastAsia="Times New Roman" w:cstheme="minorHAnsi"/>
          <w:sz w:val="24"/>
          <w:szCs w:val="24"/>
        </w:rPr>
        <w:t xml:space="preserve">upplement plus FVS) to </w:t>
      </w:r>
      <w:r w:rsidR="00E45209" w:rsidRPr="00716E67">
        <w:rPr>
          <w:rFonts w:eastAsia="Times New Roman" w:cstheme="minorHAnsi"/>
          <w:sz w:val="24"/>
          <w:szCs w:val="24"/>
        </w:rPr>
        <w:t xml:space="preserve">the </w:t>
      </w:r>
      <w:proofErr w:type="spellStart"/>
      <w:r w:rsidRPr="00716E67">
        <w:rPr>
          <w:rFonts w:eastAsia="Times New Roman" w:cstheme="minorHAnsi"/>
          <w:sz w:val="24"/>
          <w:szCs w:val="24"/>
        </w:rPr>
        <w:t>XX</w:t>
      </w:r>
      <w:r w:rsidR="00E45209" w:rsidRPr="00716E67">
        <w:rPr>
          <w:rFonts w:eastAsia="Times New Roman" w:cstheme="minorHAnsi"/>
          <w:sz w:val="24"/>
          <w:szCs w:val="24"/>
          <w:vertAlign w:val="superscript"/>
        </w:rPr>
        <w:t>th</w:t>
      </w:r>
      <w:proofErr w:type="spellEnd"/>
      <w:r w:rsidR="00716E67" w:rsidRPr="00716E67">
        <w:rPr>
          <w:rFonts w:eastAsia="Times New Roman" w:cstheme="minorHAnsi"/>
          <w:sz w:val="24"/>
          <w:szCs w:val="24"/>
        </w:rPr>
        <w:t xml:space="preserve">* </w:t>
      </w:r>
      <w:r w:rsidR="008A4A13" w:rsidRPr="00716E67">
        <w:rPr>
          <w:rFonts w:eastAsia="Times New Roman" w:cstheme="minorHAnsi"/>
          <w:sz w:val="24"/>
          <w:szCs w:val="24"/>
        </w:rPr>
        <w:t>percentile of compensation as measured by the AAMC Public benchmark</w:t>
      </w:r>
      <w:r w:rsidRPr="00716E67">
        <w:rPr>
          <w:rFonts w:eastAsia="Times New Roman" w:cstheme="minorHAnsi"/>
          <w:sz w:val="24"/>
          <w:szCs w:val="24"/>
        </w:rPr>
        <w:t xml:space="preserve"> Table 12: INSERT SPECIALITY</w:t>
      </w:r>
      <w:r w:rsidR="008A4A13" w:rsidRPr="00716E67">
        <w:rPr>
          <w:rFonts w:eastAsia="Times New Roman" w:cstheme="minorHAnsi"/>
          <w:sz w:val="24"/>
          <w:szCs w:val="24"/>
        </w:rPr>
        <w:t xml:space="preserve"> </w:t>
      </w:r>
      <w:r w:rsidR="00724772" w:rsidRPr="00724772">
        <w:rPr>
          <w:rFonts w:eastAsia="Times New Roman" w:cstheme="minorHAnsi"/>
          <w:sz w:val="24"/>
          <w:szCs w:val="24"/>
        </w:rPr>
        <w:t xml:space="preserve">(Note:  </w:t>
      </w:r>
      <w:proofErr w:type="spellStart"/>
      <w:r w:rsidR="00724772" w:rsidRPr="00724772">
        <w:rPr>
          <w:rFonts w:eastAsia="Times New Roman" w:cstheme="minorHAnsi"/>
          <w:sz w:val="24"/>
          <w:szCs w:val="24"/>
        </w:rPr>
        <w:t>XX</w:t>
      </w:r>
      <w:r w:rsidR="00724772" w:rsidRPr="00724772">
        <w:rPr>
          <w:rFonts w:eastAsia="Times New Roman" w:cstheme="minorHAnsi"/>
          <w:sz w:val="24"/>
          <w:szCs w:val="24"/>
          <w:vertAlign w:val="superscript"/>
        </w:rPr>
        <w:t>th</w:t>
      </w:r>
      <w:proofErr w:type="spellEnd"/>
      <w:r w:rsidR="00724772" w:rsidRPr="00724772">
        <w:rPr>
          <w:rFonts w:eastAsia="Times New Roman" w:cstheme="minorHAnsi"/>
          <w:sz w:val="24"/>
          <w:szCs w:val="24"/>
        </w:rPr>
        <w:t xml:space="preserve"> %</w:t>
      </w:r>
      <w:proofErr w:type="spellStart"/>
      <w:r w:rsidR="00724772" w:rsidRPr="00724772">
        <w:rPr>
          <w:rFonts w:eastAsia="Times New Roman" w:cstheme="minorHAnsi"/>
          <w:sz w:val="24"/>
          <w:szCs w:val="24"/>
        </w:rPr>
        <w:t>ile</w:t>
      </w:r>
      <w:proofErr w:type="spellEnd"/>
      <w:r w:rsidR="00724772" w:rsidRPr="00724772">
        <w:rPr>
          <w:rFonts w:eastAsia="Times New Roman" w:cstheme="minorHAnsi"/>
          <w:sz w:val="24"/>
          <w:szCs w:val="24"/>
        </w:rPr>
        <w:t xml:space="preserve"> is $INSERT AMOUNT.  Your compensation in this scenario would increase to a maximum of $INSERT AMOUNT)</w:t>
      </w:r>
      <w:r w:rsidR="00724772">
        <w:rPr>
          <w:rFonts w:eastAsia="Times New Roman" w:cstheme="minorHAnsi"/>
          <w:sz w:val="24"/>
          <w:szCs w:val="24"/>
        </w:rPr>
        <w:t xml:space="preserve"> </w:t>
      </w:r>
      <w:r w:rsidR="00724772" w:rsidRPr="00724772">
        <w:rPr>
          <w:rFonts w:eastAsia="Times New Roman" w:cstheme="minorHAnsi"/>
          <w:sz w:val="24"/>
          <w:szCs w:val="24"/>
        </w:rPr>
        <w:t>if your performance benchmarks at least at the</w:t>
      </w:r>
      <w:r w:rsidR="0020441D">
        <w:rPr>
          <w:rFonts w:eastAsia="Times New Roman" w:cstheme="minorHAnsi"/>
          <w:sz w:val="24"/>
          <w:szCs w:val="24"/>
        </w:rPr>
        <w:t xml:space="preserve"> </w:t>
      </w:r>
      <w:r w:rsidR="00724772" w:rsidRPr="00724772">
        <w:rPr>
          <w:rFonts w:eastAsia="Times New Roman" w:cstheme="minorHAnsi"/>
          <w:sz w:val="24"/>
          <w:szCs w:val="24"/>
        </w:rPr>
        <w:t>XX %</w:t>
      </w:r>
      <w:proofErr w:type="spellStart"/>
      <w:r w:rsidR="00724772" w:rsidRPr="00724772">
        <w:rPr>
          <w:rFonts w:eastAsia="Times New Roman" w:cstheme="minorHAnsi"/>
          <w:sz w:val="24"/>
          <w:szCs w:val="24"/>
        </w:rPr>
        <w:t>ile</w:t>
      </w:r>
      <w:proofErr w:type="spellEnd"/>
      <w:r w:rsidR="00724772" w:rsidRPr="00724772">
        <w:rPr>
          <w:rFonts w:eastAsia="Times New Roman" w:cstheme="minorHAnsi"/>
          <w:sz w:val="24"/>
          <w:szCs w:val="24"/>
        </w:rPr>
        <w:t xml:space="preserve"> of MGMA</w:t>
      </w:r>
      <w:r w:rsidR="0020441D">
        <w:rPr>
          <w:rFonts w:eastAsia="Times New Roman" w:cstheme="minorHAnsi"/>
          <w:sz w:val="24"/>
          <w:szCs w:val="24"/>
        </w:rPr>
        <w:t xml:space="preserve"> Academics</w:t>
      </w:r>
      <w:r w:rsidR="00724772">
        <w:rPr>
          <w:rFonts w:eastAsia="Times New Roman" w:cstheme="minorHAnsi"/>
          <w:sz w:val="24"/>
          <w:szCs w:val="24"/>
        </w:rPr>
        <w:t>.</w:t>
      </w:r>
      <w:r w:rsidR="00724772" w:rsidRPr="00724772">
        <w:rPr>
          <w:rFonts w:eastAsia="Times New Roman" w:cstheme="minorHAnsi"/>
          <w:sz w:val="24"/>
          <w:szCs w:val="24"/>
        </w:rPr>
        <w:t xml:space="preserve"> </w:t>
      </w:r>
      <w:r w:rsidR="008A4A13" w:rsidRPr="00716E67">
        <w:rPr>
          <w:rFonts w:eastAsia="Times New Roman" w:cstheme="minorHAnsi"/>
          <w:sz w:val="24"/>
          <w:szCs w:val="24"/>
        </w:rPr>
        <w:t xml:space="preserve">Your FVS will </w:t>
      </w:r>
      <w:proofErr w:type="gramStart"/>
      <w:r w:rsidR="008A4A13" w:rsidRPr="00716E67">
        <w:rPr>
          <w:rFonts w:eastAsia="Times New Roman" w:cstheme="minorHAnsi"/>
          <w:sz w:val="24"/>
          <w:szCs w:val="24"/>
        </w:rPr>
        <w:t>take into account</w:t>
      </w:r>
      <w:proofErr w:type="gramEnd"/>
      <w:r w:rsidR="008A4A13" w:rsidRPr="00716E67">
        <w:rPr>
          <w:rFonts w:eastAsia="Times New Roman" w:cstheme="minorHAnsi"/>
          <w:sz w:val="24"/>
          <w:szCs w:val="24"/>
        </w:rPr>
        <w:t xml:space="preserve"> your FTE and cFTE.  </w:t>
      </w:r>
      <w:r w:rsidR="00F10FE4">
        <w:rPr>
          <w:rFonts w:eastAsia="Times New Roman" w:cstheme="minorHAnsi"/>
          <w:sz w:val="24"/>
          <w:szCs w:val="24"/>
        </w:rPr>
        <w:t xml:space="preserve">However, the $INSERT AMOUNT of </w:t>
      </w:r>
      <w:r w:rsidR="008A4A13" w:rsidRPr="00716E67">
        <w:rPr>
          <w:rFonts w:eastAsia="Times New Roman" w:cstheme="minorHAnsi"/>
          <w:sz w:val="24"/>
          <w:szCs w:val="24"/>
        </w:rPr>
        <w:t>FVS will be paid</w:t>
      </w:r>
      <w:r w:rsidR="00724772">
        <w:rPr>
          <w:rFonts w:eastAsia="Times New Roman" w:cstheme="minorHAnsi"/>
          <w:sz w:val="24"/>
          <w:szCs w:val="24"/>
        </w:rPr>
        <w:t xml:space="preserve"> and guaranteed</w:t>
      </w:r>
      <w:r w:rsidR="008A4A13" w:rsidRPr="00716E67">
        <w:rPr>
          <w:rFonts w:eastAsia="Times New Roman" w:cstheme="minorHAnsi"/>
          <w:sz w:val="24"/>
          <w:szCs w:val="24"/>
        </w:rPr>
        <w:t xml:space="preserve"> for fiscal year </w:t>
      </w:r>
      <w:r w:rsidRPr="00716E67">
        <w:rPr>
          <w:rFonts w:eastAsia="Times New Roman" w:cstheme="minorHAnsi"/>
          <w:sz w:val="24"/>
          <w:szCs w:val="24"/>
        </w:rPr>
        <w:t>YYYY</w:t>
      </w:r>
      <w:r w:rsidR="00716E67" w:rsidRPr="00716E67">
        <w:rPr>
          <w:rFonts w:eastAsia="Times New Roman" w:cstheme="minorHAnsi"/>
          <w:sz w:val="24"/>
          <w:szCs w:val="24"/>
        </w:rPr>
        <w:t>**</w:t>
      </w:r>
      <w:r w:rsidR="008A4A13" w:rsidRPr="00716E67">
        <w:rPr>
          <w:rFonts w:eastAsia="Times New Roman" w:cstheme="minorHAnsi"/>
          <w:sz w:val="24"/>
          <w:szCs w:val="24"/>
        </w:rPr>
        <w:t xml:space="preserve">.  If, after this year, </w:t>
      </w:r>
      <w:r w:rsidR="00F10FE4" w:rsidRPr="00724772">
        <w:rPr>
          <w:rFonts w:eastAsia="Times New Roman" w:cstheme="minorHAnsi"/>
          <w:sz w:val="24"/>
          <w:szCs w:val="24"/>
        </w:rPr>
        <w:t>your productivity falls below the percentage level of productivity at which your FVS is determined (</w:t>
      </w:r>
      <w:proofErr w:type="spellStart"/>
      <w:r w:rsidR="00F10FE4" w:rsidRPr="00724772">
        <w:rPr>
          <w:rFonts w:eastAsia="Times New Roman" w:cstheme="minorHAnsi"/>
          <w:sz w:val="24"/>
          <w:szCs w:val="24"/>
        </w:rPr>
        <w:t>XX</w:t>
      </w:r>
      <w:r w:rsidR="00F10FE4" w:rsidRPr="00724772">
        <w:rPr>
          <w:rFonts w:eastAsia="Times New Roman" w:cstheme="minorHAnsi"/>
          <w:sz w:val="24"/>
          <w:szCs w:val="24"/>
          <w:vertAlign w:val="superscript"/>
        </w:rPr>
        <w:t>th</w:t>
      </w:r>
      <w:r w:rsidR="00F10FE4" w:rsidRPr="00724772">
        <w:rPr>
          <w:rFonts w:eastAsia="Times New Roman" w:cstheme="minorHAnsi"/>
          <w:sz w:val="24"/>
          <w:szCs w:val="24"/>
        </w:rPr>
        <w:t>%ile</w:t>
      </w:r>
      <w:proofErr w:type="spellEnd"/>
      <w:r w:rsidR="00F10FE4" w:rsidRPr="00724772">
        <w:rPr>
          <w:rFonts w:eastAsia="Times New Roman" w:cstheme="minorHAnsi"/>
          <w:sz w:val="24"/>
          <w:szCs w:val="24"/>
        </w:rPr>
        <w:t xml:space="preserve"> of the MGMA benchmarks), your FVS will be reduced to the percentage of productivity that you actually achieve.  </w:t>
      </w:r>
    </w:p>
    <w:p w14:paraId="11FD0711" w14:textId="77777777" w:rsidR="008A4A13" w:rsidRPr="00716E67" w:rsidRDefault="008A4A13" w:rsidP="008A4A13">
      <w:pPr>
        <w:spacing w:after="20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3304C58F" w14:textId="2BA67736" w:rsidR="008A4A13" w:rsidRPr="00716E67" w:rsidRDefault="008A4A13" w:rsidP="008A4A13">
      <w:pPr>
        <w:spacing w:after="20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716E67">
        <w:rPr>
          <w:rFonts w:eastAsia="Times New Roman" w:cstheme="minorHAnsi"/>
          <w:sz w:val="24"/>
          <w:szCs w:val="24"/>
        </w:rPr>
        <w:t xml:space="preserve">Additionally, the actual amount of your FVS will be recalculated each </w:t>
      </w:r>
      <w:r w:rsidR="00A6524D" w:rsidRPr="00716E67">
        <w:rPr>
          <w:rFonts w:eastAsia="Times New Roman" w:cstheme="minorHAnsi"/>
          <w:sz w:val="24"/>
          <w:szCs w:val="24"/>
        </w:rPr>
        <w:t xml:space="preserve">subsequent </w:t>
      </w:r>
      <w:r w:rsidRPr="00716E67">
        <w:rPr>
          <w:rFonts w:eastAsia="Times New Roman" w:cstheme="minorHAnsi"/>
          <w:sz w:val="24"/>
          <w:szCs w:val="24"/>
        </w:rPr>
        <w:t xml:space="preserve">fiscal year to </w:t>
      </w:r>
      <w:proofErr w:type="gramStart"/>
      <w:r w:rsidRPr="00716E67">
        <w:rPr>
          <w:rFonts w:eastAsia="Times New Roman" w:cstheme="minorHAnsi"/>
          <w:sz w:val="24"/>
          <w:szCs w:val="24"/>
        </w:rPr>
        <w:t>take into account</w:t>
      </w:r>
      <w:proofErr w:type="gramEnd"/>
      <w:r w:rsidRPr="00716E67">
        <w:rPr>
          <w:rFonts w:eastAsia="Times New Roman" w:cstheme="minorHAnsi"/>
          <w:sz w:val="24"/>
          <w:szCs w:val="24"/>
        </w:rPr>
        <w:t xml:space="preserve"> adjustments, if any, to your ABS, </w:t>
      </w:r>
      <w:r w:rsidR="00A6524D" w:rsidRPr="00716E67">
        <w:rPr>
          <w:rFonts w:eastAsia="Times New Roman" w:cstheme="minorHAnsi"/>
          <w:sz w:val="24"/>
          <w:szCs w:val="24"/>
        </w:rPr>
        <w:t>S</w:t>
      </w:r>
      <w:r w:rsidRPr="00716E67">
        <w:rPr>
          <w:rFonts w:eastAsia="Times New Roman" w:cstheme="minorHAnsi"/>
          <w:sz w:val="24"/>
          <w:szCs w:val="24"/>
        </w:rPr>
        <w:t xml:space="preserve">upplement, or related benchmark compensation, adjusted for FTE and cFTE.  Your FVS will be paid </w:t>
      </w:r>
      <w:proofErr w:type="gramStart"/>
      <w:r w:rsidRPr="00716E67">
        <w:rPr>
          <w:rFonts w:eastAsia="Times New Roman" w:cstheme="minorHAnsi"/>
          <w:sz w:val="24"/>
          <w:szCs w:val="24"/>
        </w:rPr>
        <w:t>on a monthly basis</w:t>
      </w:r>
      <w:proofErr w:type="gramEnd"/>
      <w:r w:rsidRPr="00716E67">
        <w:rPr>
          <w:rFonts w:eastAsia="Times New Roman" w:cstheme="minorHAnsi"/>
          <w:sz w:val="24"/>
          <w:szCs w:val="24"/>
        </w:rPr>
        <w:t xml:space="preserve"> and will not be counted as earnings for the purposes of calculating retirement plan benefit contributions.  </w:t>
      </w:r>
    </w:p>
    <w:p w14:paraId="2A39E670" w14:textId="77777777" w:rsidR="008A4A13" w:rsidRPr="00716E67" w:rsidRDefault="008A4A13" w:rsidP="008A4A1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AC3CC53" w14:textId="016BB122" w:rsidR="00986DBB" w:rsidRPr="00716E67" w:rsidRDefault="00986DBB" w:rsidP="00986DBB">
      <w:pPr>
        <w:spacing w:after="20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716E67">
        <w:rPr>
          <w:rFonts w:eastAsia="Times New Roman" w:cstheme="minorHAnsi"/>
          <w:b/>
          <w:bCs/>
          <w:sz w:val="24"/>
          <w:szCs w:val="24"/>
          <w:u w:val="single"/>
        </w:rPr>
        <w:t xml:space="preserve">FVS Language for New Faculty </w:t>
      </w:r>
    </w:p>
    <w:p w14:paraId="54825CED" w14:textId="77777777" w:rsidR="00986DBB" w:rsidRPr="00716E67" w:rsidRDefault="00986DBB" w:rsidP="00986DBB">
      <w:pPr>
        <w:spacing w:after="20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0371B421" w14:textId="3468EA5A" w:rsidR="00724772" w:rsidRPr="00724772" w:rsidRDefault="00724772" w:rsidP="00724772">
      <w:pPr>
        <w:contextualSpacing/>
        <w:jc w:val="both"/>
        <w:rPr>
          <w:rFonts w:eastAsia="Times New Roman" w:cstheme="minorHAnsi"/>
          <w:sz w:val="24"/>
          <w:szCs w:val="24"/>
        </w:rPr>
      </w:pPr>
      <w:r w:rsidRPr="00724772">
        <w:rPr>
          <w:rFonts w:eastAsia="Times New Roman" w:cstheme="minorHAnsi"/>
          <w:sz w:val="24"/>
          <w:szCs w:val="24"/>
        </w:rPr>
        <w:t>You will have a Fully Variable Supplement (“FVS”) which will be set at an amount that will raise your compensation (academic base salary (“ABS”) plus Supplement plus FVS) to the</w:t>
      </w:r>
      <w:r w:rsidRPr="00724772">
        <w:rPr>
          <w:rFonts w:eastAsia="Times New Roman" w:cstheme="minorHAnsi"/>
          <w:sz w:val="24"/>
          <w:szCs w:val="24"/>
          <w:vertAlign w:val="superscript"/>
        </w:rPr>
        <w:t xml:space="preserve"> </w:t>
      </w:r>
      <w:proofErr w:type="spellStart"/>
      <w:r w:rsidRPr="00724772">
        <w:rPr>
          <w:rFonts w:eastAsia="Times New Roman" w:cstheme="minorHAnsi"/>
          <w:sz w:val="24"/>
          <w:szCs w:val="24"/>
        </w:rPr>
        <w:t>XXth</w:t>
      </w:r>
      <w:proofErr w:type="spellEnd"/>
      <w:r w:rsidRPr="00724772">
        <w:rPr>
          <w:rFonts w:eastAsia="Times New Roman" w:cstheme="minorHAnsi"/>
          <w:sz w:val="24"/>
          <w:szCs w:val="24"/>
        </w:rPr>
        <w:t>*</w:t>
      </w:r>
      <w:r w:rsidR="0020441D">
        <w:rPr>
          <w:rFonts w:eastAsia="Times New Roman" w:cstheme="minorHAnsi"/>
          <w:sz w:val="24"/>
          <w:szCs w:val="24"/>
        </w:rPr>
        <w:t>**</w:t>
      </w:r>
      <w:r w:rsidRPr="00724772">
        <w:rPr>
          <w:rFonts w:eastAsia="Times New Roman" w:cstheme="minorHAnsi"/>
          <w:sz w:val="24"/>
          <w:szCs w:val="24"/>
        </w:rPr>
        <w:t xml:space="preserve"> percentile of compensation as measured by the AAMC Public benchmark Table 12: INSERT SPECIALITY (Note:  </w:t>
      </w:r>
      <w:proofErr w:type="spellStart"/>
      <w:r w:rsidRPr="00724772">
        <w:rPr>
          <w:rFonts w:eastAsia="Times New Roman" w:cstheme="minorHAnsi"/>
          <w:sz w:val="24"/>
          <w:szCs w:val="24"/>
        </w:rPr>
        <w:t>XX</w:t>
      </w:r>
      <w:r w:rsidRPr="00724772">
        <w:rPr>
          <w:rFonts w:eastAsia="Times New Roman" w:cstheme="minorHAnsi"/>
          <w:sz w:val="24"/>
          <w:szCs w:val="24"/>
          <w:vertAlign w:val="superscript"/>
        </w:rPr>
        <w:t>th</w:t>
      </w:r>
      <w:proofErr w:type="spellEnd"/>
      <w:r w:rsidRPr="00724772">
        <w:rPr>
          <w:rFonts w:eastAsia="Times New Roman" w:cstheme="minorHAnsi"/>
          <w:sz w:val="24"/>
          <w:szCs w:val="24"/>
        </w:rPr>
        <w:t xml:space="preserve"> %</w:t>
      </w:r>
      <w:proofErr w:type="spellStart"/>
      <w:r w:rsidRPr="00724772">
        <w:rPr>
          <w:rFonts w:eastAsia="Times New Roman" w:cstheme="minorHAnsi"/>
          <w:sz w:val="24"/>
          <w:szCs w:val="24"/>
        </w:rPr>
        <w:t>ile</w:t>
      </w:r>
      <w:proofErr w:type="spellEnd"/>
      <w:r w:rsidRPr="00724772">
        <w:rPr>
          <w:rFonts w:eastAsia="Times New Roman" w:cstheme="minorHAnsi"/>
          <w:sz w:val="24"/>
          <w:szCs w:val="24"/>
        </w:rPr>
        <w:t xml:space="preserve"> is $INSERT AMOUNT.  Your compensation in this scenario would increase to a maximum of $INSERT AMOUNT) if your performance benchmarks at least at the</w:t>
      </w:r>
      <w:r w:rsidR="00F10FE4">
        <w:rPr>
          <w:rFonts w:eastAsia="Times New Roman" w:cstheme="minorHAnsi"/>
          <w:sz w:val="24"/>
          <w:szCs w:val="24"/>
        </w:rPr>
        <w:t xml:space="preserve"> </w:t>
      </w:r>
      <w:r w:rsidRPr="00724772">
        <w:rPr>
          <w:rFonts w:eastAsia="Times New Roman" w:cstheme="minorHAnsi"/>
          <w:sz w:val="24"/>
          <w:szCs w:val="24"/>
        </w:rPr>
        <w:t>XX %</w:t>
      </w:r>
      <w:proofErr w:type="spellStart"/>
      <w:r w:rsidRPr="00724772">
        <w:rPr>
          <w:rFonts w:eastAsia="Times New Roman" w:cstheme="minorHAnsi"/>
          <w:sz w:val="24"/>
          <w:szCs w:val="24"/>
        </w:rPr>
        <w:t>ile</w:t>
      </w:r>
      <w:proofErr w:type="spellEnd"/>
      <w:r w:rsidRPr="00724772">
        <w:rPr>
          <w:rFonts w:eastAsia="Times New Roman" w:cstheme="minorHAnsi"/>
          <w:sz w:val="24"/>
          <w:szCs w:val="24"/>
        </w:rPr>
        <w:t xml:space="preserve"> of MGMA</w:t>
      </w:r>
      <w:r w:rsidR="0020441D">
        <w:rPr>
          <w:rFonts w:eastAsia="Times New Roman" w:cstheme="minorHAnsi"/>
          <w:sz w:val="24"/>
          <w:szCs w:val="24"/>
        </w:rPr>
        <w:t xml:space="preserve"> Academics</w:t>
      </w:r>
      <w:r w:rsidRPr="00724772">
        <w:rPr>
          <w:rFonts w:eastAsia="Times New Roman" w:cstheme="minorHAnsi"/>
          <w:sz w:val="24"/>
          <w:szCs w:val="24"/>
        </w:rPr>
        <w:t xml:space="preserve">. Your FVS will </w:t>
      </w:r>
      <w:proofErr w:type="gramStart"/>
      <w:r w:rsidRPr="00724772">
        <w:rPr>
          <w:rFonts w:eastAsia="Times New Roman" w:cstheme="minorHAnsi"/>
          <w:sz w:val="24"/>
          <w:szCs w:val="24"/>
        </w:rPr>
        <w:t>take into account</w:t>
      </w:r>
      <w:proofErr w:type="gramEnd"/>
      <w:r w:rsidRPr="00724772">
        <w:rPr>
          <w:rFonts w:eastAsia="Times New Roman" w:cstheme="minorHAnsi"/>
          <w:sz w:val="24"/>
          <w:szCs w:val="24"/>
        </w:rPr>
        <w:t xml:space="preserve"> your FTE and </w:t>
      </w:r>
      <w:proofErr w:type="spellStart"/>
      <w:r w:rsidRPr="00724772">
        <w:rPr>
          <w:rFonts w:eastAsia="Times New Roman" w:cstheme="minorHAnsi"/>
          <w:sz w:val="24"/>
          <w:szCs w:val="24"/>
        </w:rPr>
        <w:t>cFTE</w:t>
      </w:r>
      <w:proofErr w:type="spellEnd"/>
      <w:r w:rsidRPr="00724772">
        <w:rPr>
          <w:rFonts w:eastAsia="Times New Roman" w:cstheme="minorHAnsi"/>
          <w:sz w:val="24"/>
          <w:szCs w:val="24"/>
        </w:rPr>
        <w:t>.  However, during your first year of employment, the $</w:t>
      </w:r>
      <w:r w:rsidR="0020441D">
        <w:rPr>
          <w:rFonts w:eastAsia="Times New Roman" w:cstheme="minorHAnsi"/>
          <w:sz w:val="24"/>
          <w:szCs w:val="24"/>
        </w:rPr>
        <w:t>INSERT AMOUNT</w:t>
      </w:r>
      <w:r w:rsidRPr="00724772">
        <w:rPr>
          <w:rFonts w:eastAsia="Times New Roman" w:cstheme="minorHAnsi"/>
          <w:sz w:val="24"/>
          <w:szCs w:val="24"/>
        </w:rPr>
        <w:t xml:space="preserve"> of FVS will be paid and guaranteed to you.  If, after </w:t>
      </w:r>
      <w:r w:rsidR="0020441D">
        <w:rPr>
          <w:rFonts w:eastAsia="Times New Roman" w:cstheme="minorHAnsi"/>
          <w:sz w:val="24"/>
          <w:szCs w:val="24"/>
        </w:rPr>
        <w:t>the first year</w:t>
      </w:r>
      <w:r w:rsidRPr="00724772">
        <w:rPr>
          <w:rFonts w:eastAsia="Times New Roman" w:cstheme="minorHAnsi"/>
          <w:sz w:val="24"/>
          <w:szCs w:val="24"/>
        </w:rPr>
        <w:t>, your productivity falls below the percentage level of productivity at which your FVS is determined (</w:t>
      </w:r>
      <w:proofErr w:type="spellStart"/>
      <w:r w:rsidRPr="00724772">
        <w:rPr>
          <w:rFonts w:eastAsia="Times New Roman" w:cstheme="minorHAnsi"/>
          <w:sz w:val="24"/>
          <w:szCs w:val="24"/>
        </w:rPr>
        <w:t>XX</w:t>
      </w:r>
      <w:r w:rsidRPr="00724772">
        <w:rPr>
          <w:rFonts w:eastAsia="Times New Roman" w:cstheme="minorHAnsi"/>
          <w:sz w:val="24"/>
          <w:szCs w:val="24"/>
          <w:vertAlign w:val="superscript"/>
        </w:rPr>
        <w:t>th</w:t>
      </w:r>
      <w:r w:rsidRPr="00724772">
        <w:rPr>
          <w:rFonts w:eastAsia="Times New Roman" w:cstheme="minorHAnsi"/>
          <w:sz w:val="24"/>
          <w:szCs w:val="24"/>
        </w:rPr>
        <w:t>%ile</w:t>
      </w:r>
      <w:proofErr w:type="spellEnd"/>
      <w:r w:rsidRPr="00724772">
        <w:rPr>
          <w:rFonts w:eastAsia="Times New Roman" w:cstheme="minorHAnsi"/>
          <w:sz w:val="24"/>
          <w:szCs w:val="24"/>
        </w:rPr>
        <w:t xml:space="preserve"> of the MGMA benchmarks), your FVS will be reduced to the percentage of productivity that you </w:t>
      </w:r>
      <w:proofErr w:type="gramStart"/>
      <w:r w:rsidRPr="00724772">
        <w:rPr>
          <w:rFonts w:eastAsia="Times New Roman" w:cstheme="minorHAnsi"/>
          <w:sz w:val="24"/>
          <w:szCs w:val="24"/>
        </w:rPr>
        <w:t>actually achieve</w:t>
      </w:r>
      <w:proofErr w:type="gramEnd"/>
      <w:r w:rsidRPr="00724772">
        <w:rPr>
          <w:rFonts w:eastAsia="Times New Roman" w:cstheme="minorHAnsi"/>
          <w:sz w:val="24"/>
          <w:szCs w:val="24"/>
        </w:rPr>
        <w:t xml:space="preserve">.  </w:t>
      </w:r>
    </w:p>
    <w:p w14:paraId="3C180113" w14:textId="77777777" w:rsidR="00724772" w:rsidRPr="00724772" w:rsidRDefault="00724772" w:rsidP="00724772">
      <w:pPr>
        <w:contextualSpacing/>
        <w:jc w:val="both"/>
        <w:rPr>
          <w:rFonts w:eastAsia="Times New Roman" w:cstheme="minorHAnsi"/>
          <w:sz w:val="24"/>
          <w:szCs w:val="24"/>
        </w:rPr>
      </w:pPr>
    </w:p>
    <w:p w14:paraId="7FEDFA62" w14:textId="77777777" w:rsidR="00724772" w:rsidRPr="00724772" w:rsidRDefault="00724772" w:rsidP="00724772">
      <w:pPr>
        <w:contextualSpacing/>
        <w:jc w:val="both"/>
        <w:rPr>
          <w:rFonts w:eastAsia="Times New Roman" w:cstheme="minorHAnsi"/>
          <w:sz w:val="24"/>
          <w:szCs w:val="24"/>
        </w:rPr>
      </w:pPr>
      <w:r w:rsidRPr="00724772">
        <w:rPr>
          <w:rFonts w:eastAsia="Times New Roman" w:cstheme="minorHAnsi"/>
          <w:sz w:val="24"/>
          <w:szCs w:val="24"/>
        </w:rPr>
        <w:t xml:space="preserve">Additionally, the actual amount of your FVS will be recalculated each subsequent fiscal year to </w:t>
      </w:r>
      <w:proofErr w:type="gramStart"/>
      <w:r w:rsidRPr="00724772">
        <w:rPr>
          <w:rFonts w:eastAsia="Times New Roman" w:cstheme="minorHAnsi"/>
          <w:sz w:val="24"/>
          <w:szCs w:val="24"/>
        </w:rPr>
        <w:t>take into account</w:t>
      </w:r>
      <w:proofErr w:type="gramEnd"/>
      <w:r w:rsidRPr="00724772">
        <w:rPr>
          <w:rFonts w:eastAsia="Times New Roman" w:cstheme="minorHAnsi"/>
          <w:sz w:val="24"/>
          <w:szCs w:val="24"/>
        </w:rPr>
        <w:t xml:space="preserve"> adjustments, if any, to your ABS, Supplement, or related benchmark compensation, adjusted for FTE and </w:t>
      </w:r>
      <w:proofErr w:type="spellStart"/>
      <w:r w:rsidRPr="00724772">
        <w:rPr>
          <w:rFonts w:eastAsia="Times New Roman" w:cstheme="minorHAnsi"/>
          <w:sz w:val="24"/>
          <w:szCs w:val="24"/>
        </w:rPr>
        <w:t>cFTE</w:t>
      </w:r>
      <w:proofErr w:type="spellEnd"/>
      <w:r w:rsidRPr="00724772">
        <w:rPr>
          <w:rFonts w:eastAsia="Times New Roman" w:cstheme="minorHAnsi"/>
          <w:sz w:val="24"/>
          <w:szCs w:val="24"/>
        </w:rPr>
        <w:t xml:space="preserve">.  Your FVS will be paid </w:t>
      </w:r>
      <w:proofErr w:type="gramStart"/>
      <w:r w:rsidRPr="00724772">
        <w:rPr>
          <w:rFonts w:eastAsia="Times New Roman" w:cstheme="minorHAnsi"/>
          <w:sz w:val="24"/>
          <w:szCs w:val="24"/>
        </w:rPr>
        <w:t>on a monthly basis</w:t>
      </w:r>
      <w:proofErr w:type="gramEnd"/>
      <w:r w:rsidRPr="00724772">
        <w:rPr>
          <w:rFonts w:eastAsia="Times New Roman" w:cstheme="minorHAnsi"/>
          <w:sz w:val="24"/>
          <w:szCs w:val="24"/>
        </w:rPr>
        <w:t xml:space="preserve"> and will not be counted as earnings for the purposes of calculating retirement plan benefit contributions.  </w:t>
      </w:r>
    </w:p>
    <w:p w14:paraId="32060007" w14:textId="2B3BE290" w:rsidR="00724772" w:rsidRDefault="00724772">
      <w:pPr>
        <w:rPr>
          <w:rFonts w:cstheme="minorHAnsi"/>
          <w:sz w:val="24"/>
          <w:szCs w:val="24"/>
        </w:rPr>
      </w:pPr>
    </w:p>
    <w:p w14:paraId="336F75DF" w14:textId="5609B165" w:rsidR="00724772" w:rsidRDefault="00724772">
      <w:pPr>
        <w:rPr>
          <w:rFonts w:cstheme="minorHAnsi"/>
          <w:sz w:val="24"/>
          <w:szCs w:val="24"/>
        </w:rPr>
      </w:pPr>
    </w:p>
    <w:p w14:paraId="4CE7512C" w14:textId="6121EAE3" w:rsidR="00724772" w:rsidRDefault="00724772">
      <w:pPr>
        <w:rPr>
          <w:rFonts w:cstheme="minorHAnsi"/>
          <w:sz w:val="24"/>
          <w:szCs w:val="24"/>
        </w:rPr>
      </w:pPr>
    </w:p>
    <w:p w14:paraId="6D3CE180" w14:textId="53A3DFF0" w:rsidR="00724772" w:rsidRDefault="00724772">
      <w:pPr>
        <w:rPr>
          <w:rFonts w:cstheme="minorHAnsi"/>
          <w:sz w:val="24"/>
          <w:szCs w:val="24"/>
        </w:rPr>
      </w:pPr>
    </w:p>
    <w:p w14:paraId="50D2DE84" w14:textId="44AF501C" w:rsidR="00724772" w:rsidRDefault="00724772">
      <w:pPr>
        <w:rPr>
          <w:rFonts w:cstheme="minorHAnsi"/>
          <w:sz w:val="24"/>
          <w:szCs w:val="24"/>
        </w:rPr>
      </w:pPr>
    </w:p>
    <w:p w14:paraId="14A11A11" w14:textId="77777777" w:rsidR="00724772" w:rsidRPr="00716E67" w:rsidRDefault="00724772">
      <w:pPr>
        <w:rPr>
          <w:rFonts w:cstheme="minorHAnsi"/>
          <w:sz w:val="24"/>
          <w:szCs w:val="24"/>
        </w:rPr>
      </w:pPr>
    </w:p>
    <w:p w14:paraId="19829019" w14:textId="2514B261" w:rsidR="00716E67" w:rsidRDefault="00716E67">
      <w:pPr>
        <w:rPr>
          <w:rFonts w:cstheme="minorHAnsi"/>
          <w:i/>
          <w:iCs/>
          <w:sz w:val="24"/>
          <w:szCs w:val="24"/>
        </w:rPr>
      </w:pPr>
      <w:r w:rsidRPr="00716E67">
        <w:rPr>
          <w:rFonts w:cstheme="minorHAnsi"/>
          <w:i/>
          <w:iCs/>
          <w:sz w:val="24"/>
          <w:szCs w:val="24"/>
        </w:rPr>
        <w:t xml:space="preserve">** The FVS is guaranteed for the first year. </w:t>
      </w:r>
    </w:p>
    <w:p w14:paraId="0B3C4617" w14:textId="2744AEC8" w:rsidR="0020441D" w:rsidRPr="00716E67" w:rsidRDefault="0020441D" w:rsidP="0020441D">
      <w:pPr>
        <w:rPr>
          <w:rFonts w:cstheme="minorHAnsi"/>
          <w:i/>
          <w:iCs/>
          <w:sz w:val="24"/>
          <w:szCs w:val="24"/>
        </w:rPr>
      </w:pPr>
      <w:r w:rsidRPr="00716E67">
        <w:rPr>
          <w:rFonts w:cstheme="minorHAnsi"/>
          <w:i/>
          <w:iCs/>
          <w:sz w:val="24"/>
          <w:szCs w:val="24"/>
        </w:rPr>
        <w:t>*</w:t>
      </w:r>
      <w:r>
        <w:rPr>
          <w:rFonts w:cstheme="minorHAnsi"/>
          <w:i/>
          <w:iCs/>
          <w:sz w:val="24"/>
          <w:szCs w:val="24"/>
        </w:rPr>
        <w:t>**The percentile to be used will match the faculty member’s expected clinical productivity.  The academic base + supplement must be at least at the 35</w:t>
      </w:r>
      <w:r w:rsidRPr="00A47AB1">
        <w:rPr>
          <w:rFonts w:cstheme="minorHAnsi"/>
          <w:i/>
          <w:iCs/>
          <w:sz w:val="24"/>
          <w:szCs w:val="24"/>
          <w:vertAlign w:val="superscript"/>
        </w:rPr>
        <w:t>th</w:t>
      </w:r>
      <w:r>
        <w:rPr>
          <w:rFonts w:cstheme="minorHAnsi"/>
          <w:i/>
          <w:iCs/>
          <w:sz w:val="24"/>
          <w:szCs w:val="24"/>
        </w:rPr>
        <w:t xml:space="preserve"> percentile of the AAMC publics.  The FVS is added to that.  </w:t>
      </w:r>
    </w:p>
    <w:p w14:paraId="260C08A9" w14:textId="77777777" w:rsidR="0020441D" w:rsidRPr="00716E67" w:rsidRDefault="0020441D">
      <w:pPr>
        <w:rPr>
          <w:rFonts w:cstheme="minorHAnsi"/>
          <w:i/>
          <w:iCs/>
          <w:sz w:val="24"/>
          <w:szCs w:val="24"/>
        </w:rPr>
      </w:pPr>
    </w:p>
    <w:sectPr w:rsidR="0020441D" w:rsidRPr="00716E67" w:rsidSect="008157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13"/>
    <w:rsid w:val="000F5CB5"/>
    <w:rsid w:val="001649D1"/>
    <w:rsid w:val="0020441D"/>
    <w:rsid w:val="00341FF5"/>
    <w:rsid w:val="004456E2"/>
    <w:rsid w:val="005658C3"/>
    <w:rsid w:val="00577760"/>
    <w:rsid w:val="00631105"/>
    <w:rsid w:val="006640F6"/>
    <w:rsid w:val="007066A5"/>
    <w:rsid w:val="00716E67"/>
    <w:rsid w:val="00724772"/>
    <w:rsid w:val="008A2CAA"/>
    <w:rsid w:val="008A4A13"/>
    <w:rsid w:val="0097663C"/>
    <w:rsid w:val="00986DBB"/>
    <w:rsid w:val="00A20E75"/>
    <w:rsid w:val="00A6524D"/>
    <w:rsid w:val="00A85EBF"/>
    <w:rsid w:val="00AE7CDA"/>
    <w:rsid w:val="00B94744"/>
    <w:rsid w:val="00C51229"/>
    <w:rsid w:val="00CA511A"/>
    <w:rsid w:val="00D22DDB"/>
    <w:rsid w:val="00D31F9C"/>
    <w:rsid w:val="00D92A19"/>
    <w:rsid w:val="00E15B5F"/>
    <w:rsid w:val="00E254FA"/>
    <w:rsid w:val="00E3575A"/>
    <w:rsid w:val="00E45209"/>
    <w:rsid w:val="00E51600"/>
    <w:rsid w:val="00EC41B2"/>
    <w:rsid w:val="00F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6D56"/>
  <w15:chartTrackingRefBased/>
  <w15:docId w15:val="{4F7CB3F4-F947-45EA-BA7A-2D7FFBF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A13"/>
    <w:pPr>
      <w:spacing w:after="0" w:line="240" w:lineRule="auto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E7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C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5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4</DocSecurity>
  <PresentationFormat>15|.DOCX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Mercado Hak</dc:creator>
  <cp:keywords/>
  <dc:description/>
  <cp:lastModifiedBy>Melani Camacho</cp:lastModifiedBy>
  <cp:revision>2</cp:revision>
  <dcterms:created xsi:type="dcterms:W3CDTF">2023-05-12T02:51:00Z</dcterms:created>
  <dcterms:modified xsi:type="dcterms:W3CDTF">2023-05-12T02:51:00Z</dcterms:modified>
</cp:coreProperties>
</file>