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14E09" w14:textId="77777777" w:rsidR="0074757E" w:rsidRDefault="0074757E" w:rsidP="0074757E">
      <w:pPr>
        <w:rPr>
          <w:rFonts w:ascii="Arial" w:hAnsi="Arial" w:cs="Arial"/>
          <w:bCs/>
          <w:color w:val="000000"/>
          <w:sz w:val="24"/>
          <w:szCs w:val="24"/>
        </w:rPr>
      </w:pPr>
    </w:p>
    <w:p w14:paraId="3E5B7E9E" w14:textId="1EBECDD3" w:rsidR="0074757E" w:rsidRPr="00864EC0" w:rsidRDefault="002200AD" w:rsidP="0074757E">
      <w:pPr>
        <w:autoSpaceDE w:val="0"/>
        <w:autoSpaceDN w:val="0"/>
        <w:adjustRightInd w:val="0"/>
        <w:jc w:val="center"/>
        <w:rPr>
          <w:rFonts w:ascii="Arial" w:hAnsi="Arial" w:cs="Arial"/>
          <w:bCs/>
          <w:color w:val="000000"/>
          <w:sz w:val="24"/>
          <w:szCs w:val="24"/>
        </w:rPr>
      </w:pPr>
      <w:r>
        <w:rPr>
          <w:rFonts w:ascii="Arial" w:hAnsi="Arial" w:cs="Arial"/>
          <w:bCs/>
          <w:noProof/>
          <w:color w:val="000000"/>
          <w:sz w:val="24"/>
          <w:szCs w:val="24"/>
        </w:rPr>
        <w:drawing>
          <wp:inline distT="0" distB="0" distL="0" distR="0" wp14:anchorId="18EAE103" wp14:editId="51A635A4">
            <wp:extent cx="1628775" cy="482915"/>
            <wp:effectExtent l="0" t="0" r="0" b="0"/>
            <wp:docPr id="1485436354" name="Picture 2"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436354" name="Picture 2" descr="A black background with a black square&#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6109" cy="488054"/>
                    </a:xfrm>
                    <a:prstGeom prst="rect">
                      <a:avLst/>
                    </a:prstGeom>
                  </pic:spPr>
                </pic:pic>
              </a:graphicData>
            </a:graphic>
          </wp:inline>
        </w:drawing>
      </w:r>
    </w:p>
    <w:p w14:paraId="57155AF3" w14:textId="77777777" w:rsidR="0074757E" w:rsidRPr="00755B13" w:rsidRDefault="0074757E" w:rsidP="0074757E">
      <w:pPr>
        <w:rPr>
          <w:rFonts w:asciiTheme="majorHAnsi" w:hAnsiTheme="majorHAnsi" w:cs="Arial"/>
          <w:color w:val="000000"/>
          <w:sz w:val="24"/>
          <w:szCs w:val="24"/>
        </w:rPr>
      </w:pPr>
    </w:p>
    <w:p w14:paraId="09DB2DF8" w14:textId="77777777" w:rsidR="00CC17F8" w:rsidRDefault="0074757E" w:rsidP="00AA0860">
      <w:pPr>
        <w:pStyle w:val="NormalWeb"/>
        <w:jc w:val="center"/>
        <w:rPr>
          <w:rStyle w:val="Strong"/>
          <w:rFonts w:asciiTheme="majorHAnsi" w:hAnsiTheme="majorHAnsi" w:cs="Arial"/>
          <w:color w:val="000000"/>
        </w:rPr>
      </w:pPr>
      <w:r>
        <w:rPr>
          <w:rStyle w:val="Strong"/>
          <w:rFonts w:asciiTheme="majorHAnsi" w:hAnsiTheme="majorHAnsi" w:cs="Arial"/>
          <w:color w:val="000000"/>
        </w:rPr>
        <w:t>INSTRUCTIONS FOR CONDUCTING A FACULTY PERFORMANCE EVALUATION</w:t>
      </w:r>
      <w:r w:rsidR="009807A1">
        <w:rPr>
          <w:rStyle w:val="Strong"/>
          <w:rFonts w:asciiTheme="majorHAnsi" w:hAnsiTheme="majorHAnsi" w:cs="Arial"/>
          <w:color w:val="000000"/>
        </w:rPr>
        <w:t xml:space="preserve"> – </w:t>
      </w:r>
    </w:p>
    <w:p w14:paraId="694EF72A" w14:textId="3C322A3A" w:rsidR="0074757E" w:rsidRDefault="00305D84" w:rsidP="00AA0860">
      <w:pPr>
        <w:pStyle w:val="NormalWeb"/>
        <w:jc w:val="center"/>
        <w:rPr>
          <w:rStyle w:val="Strong"/>
          <w:rFonts w:asciiTheme="majorHAnsi" w:hAnsiTheme="majorHAnsi" w:cs="Arial"/>
          <w:color w:val="000000"/>
        </w:rPr>
      </w:pPr>
      <w:r>
        <w:rPr>
          <w:rStyle w:val="Strong"/>
          <w:rFonts w:asciiTheme="majorHAnsi" w:hAnsiTheme="majorHAnsi" w:cs="Arial"/>
          <w:color w:val="000000"/>
        </w:rPr>
        <w:t>NJEA Program Directors:</w:t>
      </w:r>
    </w:p>
    <w:p w14:paraId="7F99D5D7" w14:textId="330E963B" w:rsidR="00934D07" w:rsidRPr="009807A1" w:rsidRDefault="00A059C6" w:rsidP="009807A1">
      <w:pPr>
        <w:pStyle w:val="NormalWeb"/>
        <w:jc w:val="center"/>
        <w:rPr>
          <w:rFonts w:asciiTheme="majorHAnsi" w:hAnsiTheme="majorHAnsi" w:cs="Arial"/>
          <w:b/>
          <w:bCs/>
          <w:color w:val="000000"/>
        </w:rPr>
      </w:pPr>
      <w:r>
        <w:rPr>
          <w:rStyle w:val="Strong"/>
          <w:rFonts w:asciiTheme="majorHAnsi" w:hAnsiTheme="majorHAnsi" w:cs="Arial"/>
          <w:color w:val="000000"/>
        </w:rPr>
        <w:t xml:space="preserve">UPDATED: </w:t>
      </w:r>
      <w:r w:rsidR="002200AD">
        <w:rPr>
          <w:rStyle w:val="Strong"/>
          <w:rFonts w:asciiTheme="majorHAnsi" w:hAnsiTheme="majorHAnsi" w:cs="Arial"/>
          <w:color w:val="000000"/>
        </w:rPr>
        <w:t>March</w:t>
      </w:r>
      <w:r>
        <w:rPr>
          <w:rStyle w:val="Strong"/>
          <w:rFonts w:asciiTheme="majorHAnsi" w:hAnsiTheme="majorHAnsi" w:cs="Arial"/>
          <w:color w:val="000000"/>
        </w:rPr>
        <w:t xml:space="preserve"> 202</w:t>
      </w:r>
      <w:r w:rsidR="008D67A0">
        <w:rPr>
          <w:rStyle w:val="Strong"/>
          <w:rFonts w:asciiTheme="majorHAnsi" w:hAnsiTheme="majorHAnsi" w:cs="Arial"/>
          <w:color w:val="000000"/>
        </w:rPr>
        <w:t>5</w:t>
      </w:r>
      <w:r w:rsidR="0074757E" w:rsidRPr="002679BD">
        <w:rPr>
          <w:rFonts w:asciiTheme="majorHAnsi" w:hAnsiTheme="majorHAnsi" w:cs="Arial"/>
          <w:color w:val="000000"/>
        </w:rPr>
        <w:br/>
      </w:r>
    </w:p>
    <w:p w14:paraId="304D66B7" w14:textId="2E2ED2C7" w:rsidR="00934D07" w:rsidRPr="00934D07" w:rsidRDefault="00934D07" w:rsidP="00A81F21">
      <w:pPr>
        <w:pStyle w:val="NormalWeb"/>
        <w:spacing w:before="0" w:beforeAutospacing="0" w:after="0" w:afterAutospacing="0"/>
        <w:rPr>
          <w:rFonts w:asciiTheme="majorHAnsi" w:hAnsiTheme="majorHAnsi" w:cstheme="majorHAnsi"/>
          <w:b/>
          <w:bCs/>
        </w:rPr>
      </w:pPr>
      <w:r w:rsidRPr="00934D07">
        <w:rPr>
          <w:rFonts w:asciiTheme="majorHAnsi" w:hAnsiTheme="majorHAnsi" w:cstheme="majorHAnsi"/>
          <w:b/>
          <w:bCs/>
        </w:rPr>
        <w:t xml:space="preserve">For </w:t>
      </w:r>
      <w:r w:rsidR="00305D84">
        <w:rPr>
          <w:rFonts w:asciiTheme="majorHAnsi" w:hAnsiTheme="majorHAnsi" w:cstheme="majorHAnsi"/>
          <w:b/>
          <w:bCs/>
        </w:rPr>
        <w:t>NJEA Program Director</w:t>
      </w:r>
      <w:r w:rsidR="009807A1">
        <w:rPr>
          <w:rFonts w:asciiTheme="majorHAnsi" w:hAnsiTheme="majorHAnsi" w:cstheme="majorHAnsi"/>
          <w:b/>
          <w:bCs/>
        </w:rPr>
        <w:t xml:space="preserve"> faculty</w:t>
      </w:r>
      <w:r w:rsidRPr="00934D07">
        <w:rPr>
          <w:rFonts w:asciiTheme="majorHAnsi" w:hAnsiTheme="majorHAnsi" w:cstheme="majorHAnsi"/>
          <w:b/>
          <w:bCs/>
        </w:rPr>
        <w:t xml:space="preserve"> the evaluation will be completed online via this </w:t>
      </w:r>
      <w:r w:rsidRPr="00210777">
        <w:rPr>
          <w:rFonts w:asciiTheme="majorHAnsi" w:hAnsiTheme="majorHAnsi" w:cstheme="majorHAnsi"/>
          <w:b/>
          <w:bCs/>
        </w:rPr>
        <w:t>link</w:t>
      </w:r>
      <w:r w:rsidR="00A81F21" w:rsidRPr="00210777">
        <w:rPr>
          <w:rFonts w:asciiTheme="majorHAnsi" w:hAnsiTheme="majorHAnsi" w:cstheme="majorHAnsi"/>
          <w:b/>
          <w:bCs/>
        </w:rPr>
        <w:t xml:space="preserve"> </w:t>
      </w:r>
      <w:hyperlink r:id="rId9" w:history="1">
        <w:r w:rsidR="004610AC" w:rsidRPr="003F1720">
          <w:rPr>
            <w:rStyle w:val="Hyperlink"/>
            <w:rFonts w:asciiTheme="majorHAnsi" w:hAnsiTheme="majorHAnsi" w:cstheme="majorHAnsi"/>
            <w:b/>
            <w:bCs/>
          </w:rPr>
          <w:t>https://rapid.rwjms.rutgers.edu/faculty_evals/</w:t>
        </w:r>
      </w:hyperlink>
      <w:r w:rsidR="004610AC">
        <w:rPr>
          <w:rFonts w:asciiTheme="majorHAnsi" w:hAnsiTheme="majorHAnsi" w:cstheme="majorHAnsi"/>
          <w:b/>
          <w:bCs/>
        </w:rPr>
        <w:t xml:space="preserve">. </w:t>
      </w:r>
    </w:p>
    <w:p w14:paraId="44D333D9" w14:textId="6663E1E5" w:rsidR="00AA0860" w:rsidRDefault="0074757E" w:rsidP="00A81F21">
      <w:pPr>
        <w:pStyle w:val="NormalWeb"/>
        <w:spacing w:before="0" w:beforeAutospacing="0" w:after="0" w:afterAutospacing="0"/>
        <w:rPr>
          <w:rFonts w:asciiTheme="majorHAnsi" w:hAnsiTheme="majorHAnsi" w:cs="Arial"/>
          <w:color w:val="000000"/>
        </w:rPr>
      </w:pPr>
      <w:r w:rsidRPr="002679BD">
        <w:rPr>
          <w:rFonts w:asciiTheme="majorHAnsi" w:hAnsiTheme="majorHAnsi" w:cs="Arial"/>
          <w:color w:val="000000"/>
        </w:rPr>
        <w:br/>
      </w:r>
      <w:r w:rsidR="00AA0860">
        <w:rPr>
          <w:rFonts w:asciiTheme="majorHAnsi" w:hAnsiTheme="majorHAnsi" w:cs="Arial"/>
        </w:rPr>
        <w:t xml:space="preserve">1. </w:t>
      </w:r>
      <w:r w:rsidRPr="002679BD">
        <w:rPr>
          <w:rFonts w:asciiTheme="majorHAnsi" w:hAnsiTheme="majorHAnsi" w:cs="Arial"/>
        </w:rPr>
        <w:t xml:space="preserve">Performance evaluations will evaluate the faculty member’s performance since the date </w:t>
      </w:r>
      <w:r w:rsidR="00B4218A" w:rsidRPr="002679BD">
        <w:rPr>
          <w:rFonts w:asciiTheme="majorHAnsi" w:hAnsiTheme="majorHAnsi" w:cs="Arial"/>
        </w:rPr>
        <w:t xml:space="preserve">of </w:t>
      </w:r>
      <w:r w:rsidR="00B4218A">
        <w:rPr>
          <w:rFonts w:asciiTheme="majorHAnsi" w:hAnsiTheme="majorHAnsi" w:cs="Arial"/>
        </w:rPr>
        <w:t>their</w:t>
      </w:r>
      <w:r w:rsidRPr="002679BD">
        <w:rPr>
          <w:rFonts w:asciiTheme="majorHAnsi" w:hAnsiTheme="majorHAnsi" w:cs="Arial"/>
        </w:rPr>
        <w:t xml:space="preserve"> last faculty performance evaluation and shall set expectations for the coming acad</w:t>
      </w:r>
      <w:r w:rsidR="00900877">
        <w:rPr>
          <w:rFonts w:asciiTheme="majorHAnsi" w:hAnsiTheme="majorHAnsi" w:cs="Arial"/>
        </w:rPr>
        <w:t>emic year. The evaluation process</w:t>
      </w:r>
      <w:r w:rsidRPr="002679BD">
        <w:rPr>
          <w:rFonts w:asciiTheme="majorHAnsi" w:hAnsiTheme="majorHAnsi" w:cs="Arial"/>
        </w:rPr>
        <w:t xml:space="preserve"> begins </w:t>
      </w:r>
      <w:r w:rsidR="00A059C6">
        <w:rPr>
          <w:rFonts w:asciiTheme="majorHAnsi" w:hAnsiTheme="majorHAnsi" w:cs="Arial"/>
        </w:rPr>
        <w:t xml:space="preserve">April </w:t>
      </w:r>
      <w:r w:rsidRPr="002679BD">
        <w:rPr>
          <w:rFonts w:asciiTheme="majorHAnsi" w:hAnsiTheme="majorHAnsi" w:cs="Arial"/>
        </w:rPr>
        <w:t>1 and ends July 15</w:t>
      </w:r>
      <w:r w:rsidRPr="002679BD">
        <w:rPr>
          <w:rFonts w:asciiTheme="majorHAnsi" w:hAnsiTheme="majorHAnsi" w:cs="Arial"/>
          <w:vertAlign w:val="superscript"/>
        </w:rPr>
        <w:t>th</w:t>
      </w:r>
      <w:r w:rsidRPr="002679BD">
        <w:rPr>
          <w:rFonts w:asciiTheme="majorHAnsi" w:hAnsiTheme="majorHAnsi" w:cs="Arial"/>
        </w:rPr>
        <w:t xml:space="preserve"> of each year. </w:t>
      </w:r>
      <w:r w:rsidRPr="006D10E0">
        <w:rPr>
          <w:rFonts w:asciiTheme="majorHAnsi" w:hAnsiTheme="majorHAnsi" w:cs="Arial"/>
          <w:b/>
        </w:rPr>
        <w:t xml:space="preserve">By no later than </w:t>
      </w:r>
      <w:r w:rsidR="00A059C6">
        <w:rPr>
          <w:rFonts w:asciiTheme="majorHAnsi" w:hAnsiTheme="majorHAnsi" w:cs="Arial"/>
          <w:b/>
        </w:rPr>
        <w:t>May</w:t>
      </w:r>
      <w:r w:rsidRPr="006D10E0">
        <w:rPr>
          <w:rFonts w:asciiTheme="majorHAnsi" w:hAnsiTheme="majorHAnsi" w:cs="Arial"/>
          <w:b/>
        </w:rPr>
        <w:t xml:space="preserve"> 1, the faculty </w:t>
      </w:r>
      <w:r w:rsidRPr="006D10E0">
        <w:rPr>
          <w:rFonts w:asciiTheme="majorHAnsi" w:hAnsiTheme="majorHAnsi" w:cs="Arial"/>
          <w:b/>
          <w:color w:val="000000"/>
        </w:rPr>
        <w:t xml:space="preserve">member must submit </w:t>
      </w:r>
      <w:r w:rsidRPr="006D10E0">
        <w:rPr>
          <w:rFonts w:asciiTheme="majorHAnsi" w:hAnsiTheme="majorHAnsi" w:cs="Arial"/>
          <w:b/>
        </w:rPr>
        <w:t xml:space="preserve">the following items </w:t>
      </w:r>
      <w:r w:rsidRPr="006D10E0">
        <w:rPr>
          <w:rFonts w:asciiTheme="majorHAnsi" w:hAnsiTheme="majorHAnsi" w:cs="Arial"/>
          <w:b/>
          <w:color w:val="000000"/>
        </w:rPr>
        <w:t>to the Chair or other evaluator</w:t>
      </w:r>
      <w:r w:rsidRPr="002679BD">
        <w:rPr>
          <w:rFonts w:asciiTheme="majorHAnsi" w:hAnsiTheme="majorHAnsi" w:cs="Arial"/>
          <w:color w:val="000000"/>
        </w:rPr>
        <w:t>:</w:t>
      </w:r>
    </w:p>
    <w:p w14:paraId="128C9F03" w14:textId="408B8377" w:rsidR="00023353" w:rsidRPr="00526DCC" w:rsidRDefault="0074757E" w:rsidP="00023353">
      <w:pPr>
        <w:pStyle w:val="NormalWeb"/>
        <w:numPr>
          <w:ilvl w:val="0"/>
          <w:numId w:val="2"/>
        </w:numPr>
        <w:spacing w:after="0" w:afterAutospacing="0"/>
        <w:rPr>
          <w:rFonts w:asciiTheme="majorHAnsi" w:hAnsiTheme="majorHAnsi" w:cs="Arial"/>
          <w:color w:val="000000"/>
        </w:rPr>
      </w:pPr>
      <w:r w:rsidRPr="002679BD">
        <w:rPr>
          <w:rFonts w:asciiTheme="majorHAnsi" w:hAnsiTheme="majorHAnsi" w:cs="Arial"/>
          <w:color w:val="000000"/>
        </w:rPr>
        <w:t xml:space="preserve">a completed </w:t>
      </w:r>
      <w:r w:rsidR="00CE700E">
        <w:rPr>
          <w:rFonts w:asciiTheme="majorHAnsi" w:hAnsiTheme="majorHAnsi" w:cs="Arial"/>
          <w:color w:val="000000"/>
        </w:rPr>
        <w:t>Self-Evaluation</w:t>
      </w:r>
      <w:r w:rsidR="00567AC5">
        <w:rPr>
          <w:rFonts w:asciiTheme="majorHAnsi" w:hAnsiTheme="majorHAnsi" w:cs="Arial"/>
          <w:color w:val="000000"/>
        </w:rPr>
        <w:t xml:space="preserve"> </w:t>
      </w:r>
      <w:r w:rsidRPr="002679BD">
        <w:rPr>
          <w:rFonts w:asciiTheme="majorHAnsi" w:hAnsiTheme="majorHAnsi" w:cs="Arial"/>
          <w:color w:val="000000"/>
        </w:rPr>
        <w:t xml:space="preserve">reporting information about </w:t>
      </w:r>
      <w:r w:rsidR="000B476F">
        <w:rPr>
          <w:rFonts w:asciiTheme="majorHAnsi" w:hAnsiTheme="majorHAnsi" w:cs="Arial"/>
          <w:color w:val="000000"/>
        </w:rPr>
        <w:t>their</w:t>
      </w:r>
      <w:r w:rsidRPr="002679BD">
        <w:rPr>
          <w:rFonts w:asciiTheme="majorHAnsi" w:hAnsiTheme="majorHAnsi" w:cs="Arial"/>
          <w:color w:val="000000"/>
        </w:rPr>
        <w:t xml:space="preserve"> activities during the</w:t>
      </w:r>
      <w:r w:rsidR="001F3CC3">
        <w:rPr>
          <w:rFonts w:asciiTheme="majorHAnsi" w:hAnsiTheme="majorHAnsi" w:cs="Arial"/>
          <w:color w:val="000000"/>
        </w:rPr>
        <w:t xml:space="preserve"> </w:t>
      </w:r>
      <w:r w:rsidRPr="002679BD">
        <w:rPr>
          <w:rFonts w:asciiTheme="majorHAnsi" w:hAnsiTheme="majorHAnsi" w:cs="Arial"/>
          <w:color w:val="000000"/>
        </w:rPr>
        <w:t>evaluation period and indicating how goals and objectives previously set for the period</w:t>
      </w:r>
      <w:r w:rsidR="00C65935">
        <w:rPr>
          <w:rFonts w:asciiTheme="majorHAnsi" w:hAnsiTheme="majorHAnsi" w:cs="Arial"/>
          <w:color w:val="000000"/>
        </w:rPr>
        <w:t xml:space="preserve"> </w:t>
      </w:r>
      <w:r w:rsidRPr="002679BD">
        <w:rPr>
          <w:rFonts w:asciiTheme="majorHAnsi" w:hAnsiTheme="majorHAnsi" w:cs="Arial"/>
          <w:color w:val="000000"/>
        </w:rPr>
        <w:t xml:space="preserve">have been achieved (if additional quantitative measures are applicable for the faculty member, those data should be </w:t>
      </w:r>
      <w:r w:rsidRPr="00526DCC">
        <w:rPr>
          <w:rFonts w:asciiTheme="majorHAnsi" w:hAnsiTheme="majorHAnsi" w:cs="Arial"/>
          <w:color w:val="000000"/>
        </w:rPr>
        <w:t>attached separately or included in the additio</w:t>
      </w:r>
      <w:r w:rsidR="006D10E0" w:rsidRPr="00526DCC">
        <w:rPr>
          <w:rFonts w:asciiTheme="majorHAnsi" w:hAnsiTheme="majorHAnsi" w:cs="Arial"/>
          <w:color w:val="000000"/>
        </w:rPr>
        <w:t>nal space provided on the form).</w:t>
      </w:r>
      <w:r w:rsidR="00CE700E" w:rsidRPr="00526DCC">
        <w:rPr>
          <w:rFonts w:asciiTheme="majorHAnsi" w:hAnsiTheme="majorHAnsi" w:cs="Arial"/>
          <w:color w:val="000000"/>
        </w:rPr>
        <w:t xml:space="preserve"> </w:t>
      </w:r>
      <w:r w:rsidR="00695E9B" w:rsidRPr="00526DCC">
        <w:rPr>
          <w:rFonts w:asciiTheme="majorHAnsi" w:hAnsiTheme="majorHAnsi" w:cs="Arial"/>
          <w:color w:val="000000"/>
        </w:rPr>
        <w:t xml:space="preserve"> </w:t>
      </w:r>
      <w:r w:rsidR="00CE700E" w:rsidRPr="00526DCC">
        <w:rPr>
          <w:rFonts w:asciiTheme="majorHAnsi" w:hAnsiTheme="majorHAnsi" w:cs="Arial"/>
          <w:color w:val="000000"/>
        </w:rPr>
        <w:t>Section III: Goals and Objectives for Next Evaluatio</w:t>
      </w:r>
      <w:r w:rsidR="006D10E0" w:rsidRPr="00526DCC">
        <w:rPr>
          <w:rFonts w:asciiTheme="majorHAnsi" w:hAnsiTheme="majorHAnsi" w:cs="Arial"/>
          <w:color w:val="000000"/>
        </w:rPr>
        <w:t>n Period must also be completed;</w:t>
      </w:r>
    </w:p>
    <w:p w14:paraId="424D6CAE" w14:textId="424FD123" w:rsidR="00AA0860" w:rsidRPr="00526DCC" w:rsidRDefault="006D10E0" w:rsidP="00AA0860">
      <w:pPr>
        <w:pStyle w:val="NormalWeb"/>
        <w:numPr>
          <w:ilvl w:val="0"/>
          <w:numId w:val="2"/>
        </w:numPr>
        <w:spacing w:after="0" w:afterAutospacing="0"/>
        <w:rPr>
          <w:rFonts w:asciiTheme="majorHAnsi" w:hAnsiTheme="majorHAnsi" w:cs="Arial"/>
          <w:color w:val="000000"/>
        </w:rPr>
      </w:pPr>
      <w:r w:rsidRPr="00526DCC">
        <w:rPr>
          <w:rFonts w:asciiTheme="majorHAnsi" w:hAnsiTheme="majorHAnsi" w:cs="Arial"/>
          <w:color w:val="000000"/>
        </w:rPr>
        <w:t>an updated C.V.</w:t>
      </w:r>
      <w:r w:rsidR="005A4210" w:rsidRPr="00526DCC">
        <w:rPr>
          <w:rFonts w:asciiTheme="majorHAnsi" w:hAnsiTheme="majorHAnsi" w:cs="Arial"/>
          <w:color w:val="000000"/>
        </w:rPr>
        <w:t xml:space="preserve"> (please note that the C.V. cannot contain any special characters such as: . , _ ; : !)</w:t>
      </w:r>
    </w:p>
    <w:p w14:paraId="708E00AF" w14:textId="77777777" w:rsidR="00073494" w:rsidRPr="00526DCC" w:rsidRDefault="00073494" w:rsidP="0074757E">
      <w:pPr>
        <w:pStyle w:val="NormalWeb"/>
        <w:spacing w:before="0" w:beforeAutospacing="0" w:after="0" w:afterAutospacing="0"/>
        <w:rPr>
          <w:rFonts w:asciiTheme="majorHAnsi" w:hAnsiTheme="majorHAnsi" w:cs="Arial"/>
          <w:color w:val="000000"/>
        </w:rPr>
      </w:pPr>
    </w:p>
    <w:p w14:paraId="3E17AC91" w14:textId="77777777" w:rsidR="00567AC5" w:rsidRPr="00526DCC" w:rsidRDefault="00AA0860" w:rsidP="00567AC5">
      <w:pPr>
        <w:pStyle w:val="NormalWeb"/>
        <w:spacing w:before="0" w:beforeAutospacing="0" w:after="240" w:afterAutospacing="0"/>
        <w:rPr>
          <w:rFonts w:asciiTheme="majorHAnsi" w:hAnsiTheme="majorHAnsi" w:cs="Arial"/>
        </w:rPr>
      </w:pPr>
      <w:r w:rsidRPr="00526DCC">
        <w:rPr>
          <w:rFonts w:asciiTheme="majorHAnsi" w:hAnsiTheme="majorHAnsi" w:cs="Arial"/>
          <w:color w:val="000000"/>
        </w:rPr>
        <w:t xml:space="preserve">2. </w:t>
      </w:r>
      <w:r w:rsidR="0074757E" w:rsidRPr="00526DCC">
        <w:rPr>
          <w:rFonts w:asciiTheme="majorHAnsi" w:hAnsiTheme="majorHAnsi" w:cs="Arial"/>
          <w:color w:val="000000"/>
        </w:rPr>
        <w:t>After submission to the Chair or other evaluator, the Evaluator completes Faculty</w:t>
      </w:r>
      <w:r w:rsidR="00AC5755" w:rsidRPr="00526DCC">
        <w:rPr>
          <w:rFonts w:asciiTheme="majorHAnsi" w:hAnsiTheme="majorHAnsi" w:cs="Arial"/>
          <w:color w:val="000000"/>
        </w:rPr>
        <w:t xml:space="preserve"> Performance</w:t>
      </w:r>
      <w:r w:rsidR="0074757E" w:rsidRPr="00526DCC">
        <w:rPr>
          <w:rFonts w:asciiTheme="majorHAnsi" w:hAnsiTheme="majorHAnsi" w:cs="Arial"/>
          <w:color w:val="000000"/>
        </w:rPr>
        <w:t xml:space="preserve"> Evaluation:</w:t>
      </w:r>
    </w:p>
    <w:p w14:paraId="0AB67ADE" w14:textId="0620A7A1" w:rsidR="0084695E" w:rsidRPr="00526DCC" w:rsidRDefault="00B37978" w:rsidP="0084695E">
      <w:pPr>
        <w:pStyle w:val="NormalWeb"/>
        <w:numPr>
          <w:ilvl w:val="0"/>
          <w:numId w:val="1"/>
        </w:numPr>
        <w:spacing w:before="0" w:beforeAutospacing="0" w:after="240" w:afterAutospacing="0"/>
        <w:rPr>
          <w:rFonts w:asciiTheme="majorHAnsi" w:hAnsiTheme="majorHAnsi" w:cs="Arial"/>
        </w:rPr>
      </w:pPr>
      <w:r w:rsidRPr="00526DCC">
        <w:rPr>
          <w:rFonts w:asciiTheme="majorHAnsi" w:hAnsiTheme="majorHAnsi" w:cs="Arial"/>
          <w:b/>
          <w:bCs/>
        </w:rPr>
        <w:t xml:space="preserve">NJEA Program Directors </w:t>
      </w:r>
      <w:r w:rsidRPr="00526DCC">
        <w:rPr>
          <w:rFonts w:asciiTheme="majorHAnsi" w:hAnsiTheme="majorHAnsi" w:cs="Arial"/>
        </w:rPr>
        <w:t xml:space="preserve">record their total FTE including Education/Teaching (eFTE), Research and Scholarship (rFTE), Service (sFTE), Clinical/Patient Care (cFTE), and Program Administration (aFTE). </w:t>
      </w:r>
      <w:r w:rsidR="0074757E" w:rsidRPr="00526DCC">
        <w:rPr>
          <w:rFonts w:asciiTheme="majorHAnsi" w:hAnsiTheme="majorHAnsi" w:cs="Arial"/>
        </w:rPr>
        <w:t xml:space="preserve">(if applicable, see </w:t>
      </w:r>
      <w:r w:rsidR="0010220C" w:rsidRPr="00526DCC">
        <w:rPr>
          <w:rFonts w:asciiTheme="majorHAnsi" w:hAnsiTheme="majorHAnsi" w:cs="Arial"/>
        </w:rPr>
        <w:t>guidelines here:</w:t>
      </w:r>
      <w:r w:rsidR="00816B6B" w:rsidRPr="00526DCC">
        <w:t xml:space="preserve"> </w:t>
      </w:r>
      <w:hyperlink r:id="rId10" w:history="1">
        <w:r w:rsidR="00816B6B" w:rsidRPr="00526DCC">
          <w:rPr>
            <w:rStyle w:val="Hyperlink"/>
            <w:rFonts w:asciiTheme="majorHAnsi" w:hAnsiTheme="majorHAnsi" w:cs="Arial"/>
          </w:rPr>
          <w:t>https://facultyaffairs.rbhs.rutgers.edu/wp-content/uploads/guidelinesfordefiningfte-cfte.pdf</w:t>
        </w:r>
      </w:hyperlink>
      <w:r w:rsidR="00816B6B" w:rsidRPr="00526DCC">
        <w:rPr>
          <w:rFonts w:asciiTheme="majorHAnsi" w:hAnsiTheme="majorHAnsi" w:cs="Arial"/>
        </w:rPr>
        <w:t xml:space="preserve">). </w:t>
      </w:r>
      <w:r w:rsidR="0074757E" w:rsidRPr="00526DCC">
        <w:rPr>
          <w:rFonts w:asciiTheme="majorHAnsi" w:hAnsiTheme="majorHAnsi" w:cs="Arial"/>
          <w:b/>
        </w:rPr>
        <w:t xml:space="preserve">The FTEs for the areas of responsibility must add up to the total FTE of the faculty member. </w:t>
      </w:r>
      <w:r w:rsidR="0074757E" w:rsidRPr="00526DCC">
        <w:rPr>
          <w:rFonts w:asciiTheme="majorHAnsi" w:hAnsiTheme="majorHAnsi" w:cs="Arial"/>
        </w:rPr>
        <w:t>If a faculty member does not have responsibilities in a particular mission area, the FTE recorded for that activity will be 0 and that area will not be evaluated</w:t>
      </w:r>
      <w:r w:rsidR="009807A1">
        <w:rPr>
          <w:rFonts w:asciiTheme="majorHAnsi" w:hAnsiTheme="majorHAnsi" w:cs="Arial"/>
        </w:rPr>
        <w:t>.</w:t>
      </w:r>
      <w:r w:rsidR="0084695E" w:rsidRPr="00526DCC">
        <w:rPr>
          <w:rFonts w:asciiTheme="majorHAnsi" w:hAnsiTheme="majorHAnsi" w:cs="Arial"/>
        </w:rPr>
        <w:t xml:space="preserve"> </w:t>
      </w:r>
    </w:p>
    <w:p w14:paraId="3D79ECD9" w14:textId="64FC7960" w:rsidR="00E132A9" w:rsidRDefault="00567AC5" w:rsidP="00C52195">
      <w:pPr>
        <w:pStyle w:val="NormalWeb"/>
        <w:numPr>
          <w:ilvl w:val="0"/>
          <w:numId w:val="1"/>
        </w:numPr>
        <w:spacing w:before="0" w:beforeAutospacing="0" w:after="0" w:afterAutospacing="0"/>
        <w:rPr>
          <w:rFonts w:asciiTheme="majorHAnsi" w:hAnsiTheme="majorHAnsi" w:cs="Arial"/>
        </w:rPr>
      </w:pPr>
      <w:r w:rsidRPr="00AC2AA2">
        <w:rPr>
          <w:rFonts w:asciiTheme="majorHAnsi" w:hAnsiTheme="majorHAnsi" w:cs="Arial"/>
          <w:color w:val="000000" w:themeColor="text1"/>
        </w:rPr>
        <w:t>E</w:t>
      </w:r>
      <w:r w:rsidR="0074757E" w:rsidRPr="00AC2AA2">
        <w:rPr>
          <w:rFonts w:asciiTheme="majorHAnsi" w:hAnsiTheme="majorHAnsi" w:cs="Arial"/>
          <w:color w:val="000000" w:themeColor="text1"/>
        </w:rPr>
        <w:t xml:space="preserve">nter comments describing the quality of the performance in each area of responsibility, based upon the criteria listed, </w:t>
      </w:r>
      <w:r w:rsidR="008A0D9F" w:rsidRPr="00AC2AA2">
        <w:rPr>
          <w:rFonts w:asciiTheme="majorHAnsi" w:hAnsiTheme="majorHAnsi" w:cs="Arial"/>
          <w:color w:val="000000" w:themeColor="text1"/>
        </w:rPr>
        <w:t>the Faculty Self-Evaluation submitted,</w:t>
      </w:r>
      <w:r w:rsidR="0074757E" w:rsidRPr="00AC2AA2">
        <w:rPr>
          <w:rFonts w:asciiTheme="majorHAnsi" w:hAnsiTheme="majorHAnsi" w:cs="Arial"/>
          <w:color w:val="000000" w:themeColor="text1"/>
        </w:rPr>
        <w:t xml:space="preserve"> the previously set goals and objectives, and of the overall performance</w:t>
      </w:r>
      <w:r w:rsidR="0074757E" w:rsidRPr="00AC2AA2">
        <w:rPr>
          <w:rFonts w:asciiTheme="majorHAnsi" w:hAnsiTheme="majorHAnsi" w:cs="Arial"/>
        </w:rPr>
        <w:t xml:space="preserve">. </w:t>
      </w:r>
    </w:p>
    <w:p w14:paraId="617AFDDF" w14:textId="77777777" w:rsidR="00B37978" w:rsidRPr="00AC2AA2" w:rsidRDefault="00B37978" w:rsidP="00B37978">
      <w:pPr>
        <w:pStyle w:val="NormalWeb"/>
        <w:spacing w:before="0" w:beforeAutospacing="0" w:after="0" w:afterAutospacing="0"/>
        <w:ind w:left="720"/>
        <w:rPr>
          <w:rFonts w:asciiTheme="majorHAnsi" w:hAnsiTheme="majorHAnsi" w:cs="Arial"/>
        </w:rPr>
      </w:pPr>
    </w:p>
    <w:p w14:paraId="310BED75" w14:textId="02F825A5" w:rsidR="008D64E0" w:rsidRPr="00526DCC" w:rsidRDefault="00567AC5" w:rsidP="14D831D8">
      <w:pPr>
        <w:pStyle w:val="NormalWeb"/>
        <w:numPr>
          <w:ilvl w:val="0"/>
          <w:numId w:val="1"/>
        </w:numPr>
        <w:spacing w:before="0" w:beforeAutospacing="0" w:after="240" w:afterAutospacing="0"/>
        <w:rPr>
          <w:rFonts w:asciiTheme="majorHAnsi" w:hAnsiTheme="majorHAnsi" w:cs="Arial"/>
        </w:rPr>
      </w:pPr>
      <w:r w:rsidRPr="00526DCC">
        <w:rPr>
          <w:rFonts w:asciiTheme="majorHAnsi" w:hAnsiTheme="majorHAnsi" w:cs="Arial"/>
          <w:color w:val="000000" w:themeColor="text1"/>
        </w:rPr>
        <w:t>B</w:t>
      </w:r>
      <w:r w:rsidR="0074757E" w:rsidRPr="00526DCC">
        <w:rPr>
          <w:rFonts w:asciiTheme="majorHAnsi" w:hAnsiTheme="majorHAnsi" w:cs="Arial"/>
          <w:color w:val="000000" w:themeColor="text1"/>
        </w:rPr>
        <w:t>ased on these written comments, assign a rating</w:t>
      </w:r>
      <w:r w:rsidR="00B24C23" w:rsidRPr="00526DCC">
        <w:rPr>
          <w:rFonts w:asciiTheme="majorHAnsi" w:hAnsiTheme="majorHAnsi" w:cs="Arial"/>
          <w:color w:val="000000" w:themeColor="text1"/>
        </w:rPr>
        <w:t xml:space="preserve"> </w:t>
      </w:r>
      <w:r w:rsidR="006B4B50" w:rsidRPr="00526DCC">
        <w:rPr>
          <w:rFonts w:asciiTheme="majorHAnsi" w:hAnsiTheme="majorHAnsi" w:cs="Arial"/>
          <w:color w:val="000000" w:themeColor="text1"/>
        </w:rPr>
        <w:t xml:space="preserve">and </w:t>
      </w:r>
      <w:r w:rsidR="008203FE" w:rsidRPr="00526DCC">
        <w:rPr>
          <w:rFonts w:asciiTheme="majorHAnsi" w:hAnsiTheme="majorHAnsi" w:cs="Arial"/>
          <w:color w:val="000000" w:themeColor="text1"/>
        </w:rPr>
        <w:t xml:space="preserve">select </w:t>
      </w:r>
      <w:r w:rsidR="006B4B50" w:rsidRPr="00526DCC">
        <w:rPr>
          <w:rFonts w:asciiTheme="majorHAnsi" w:hAnsiTheme="majorHAnsi" w:cs="Arial"/>
          <w:color w:val="000000" w:themeColor="text1"/>
        </w:rPr>
        <w:t xml:space="preserve">the number on the </w:t>
      </w:r>
      <w:r w:rsidR="00376607" w:rsidRPr="00526DCC">
        <w:rPr>
          <w:rFonts w:asciiTheme="majorHAnsi" w:hAnsiTheme="majorHAnsi" w:cs="Arial"/>
          <w:color w:val="000000" w:themeColor="text1"/>
        </w:rPr>
        <w:t>evaluation</w:t>
      </w:r>
      <w:r w:rsidR="0074757E" w:rsidRPr="00526DCC">
        <w:rPr>
          <w:rFonts w:asciiTheme="majorHAnsi" w:hAnsiTheme="majorHAnsi" w:cs="Arial"/>
          <w:color w:val="000000" w:themeColor="text1"/>
        </w:rPr>
        <w:t xml:space="preserve"> (</w:t>
      </w:r>
      <w:r w:rsidR="0034284D" w:rsidRPr="00526DCC">
        <w:rPr>
          <w:rFonts w:asciiTheme="majorHAnsi" w:hAnsiTheme="majorHAnsi" w:cs="Arial"/>
          <w:color w:val="000000" w:themeColor="text1"/>
        </w:rPr>
        <w:t xml:space="preserve">5. </w:t>
      </w:r>
      <w:r w:rsidR="0074757E" w:rsidRPr="00526DCC">
        <w:rPr>
          <w:rFonts w:asciiTheme="majorHAnsi" w:hAnsiTheme="majorHAnsi" w:cs="Arial"/>
          <w:color w:val="000000" w:themeColor="text1"/>
        </w:rPr>
        <w:t xml:space="preserve">Exceptional, </w:t>
      </w:r>
      <w:r w:rsidR="0034284D" w:rsidRPr="00526DCC">
        <w:rPr>
          <w:rFonts w:asciiTheme="majorHAnsi" w:hAnsiTheme="majorHAnsi" w:cs="Arial"/>
          <w:color w:val="000000" w:themeColor="text1"/>
        </w:rPr>
        <w:t xml:space="preserve">4. </w:t>
      </w:r>
      <w:r w:rsidR="0074757E" w:rsidRPr="00526DCC">
        <w:rPr>
          <w:rFonts w:asciiTheme="majorHAnsi" w:hAnsiTheme="majorHAnsi" w:cs="Arial"/>
          <w:color w:val="000000" w:themeColor="text1"/>
        </w:rPr>
        <w:t xml:space="preserve">Exceeds Expectations, </w:t>
      </w:r>
      <w:r w:rsidR="0034284D" w:rsidRPr="00526DCC">
        <w:rPr>
          <w:rFonts w:asciiTheme="majorHAnsi" w:hAnsiTheme="majorHAnsi" w:cs="Arial"/>
          <w:color w:val="000000" w:themeColor="text1"/>
        </w:rPr>
        <w:t xml:space="preserve">3. </w:t>
      </w:r>
      <w:r w:rsidR="0074757E" w:rsidRPr="00526DCC">
        <w:rPr>
          <w:rFonts w:asciiTheme="majorHAnsi" w:hAnsiTheme="majorHAnsi" w:cs="Arial"/>
          <w:color w:val="000000" w:themeColor="text1"/>
        </w:rPr>
        <w:t>Meets Expectations</w:t>
      </w:r>
      <w:r w:rsidR="00E61944" w:rsidRPr="00526DCC">
        <w:rPr>
          <w:rFonts w:asciiTheme="majorHAnsi" w:hAnsiTheme="majorHAnsi" w:cs="Arial"/>
        </w:rPr>
        <w:t xml:space="preserve"> (</w:t>
      </w:r>
      <w:r w:rsidR="0074757E" w:rsidRPr="00526DCC">
        <w:rPr>
          <w:rFonts w:asciiTheme="majorHAnsi" w:hAnsiTheme="majorHAnsi" w:cs="Arial"/>
          <w:i/>
          <w:iCs/>
        </w:rPr>
        <w:t>Satisfactory</w:t>
      </w:r>
      <w:r w:rsidR="00E61944" w:rsidRPr="00526DCC">
        <w:rPr>
          <w:rFonts w:asciiTheme="majorHAnsi" w:hAnsiTheme="majorHAnsi" w:cs="Arial"/>
        </w:rPr>
        <w:t>)</w:t>
      </w:r>
      <w:r w:rsidR="0074757E" w:rsidRPr="00526DCC">
        <w:rPr>
          <w:rFonts w:asciiTheme="majorHAnsi" w:hAnsiTheme="majorHAnsi" w:cs="Arial"/>
        </w:rPr>
        <w:t xml:space="preserve">, </w:t>
      </w:r>
      <w:r w:rsidR="0034284D" w:rsidRPr="00526DCC">
        <w:rPr>
          <w:rFonts w:asciiTheme="majorHAnsi" w:hAnsiTheme="majorHAnsi" w:cs="Arial"/>
        </w:rPr>
        <w:t xml:space="preserve">2. </w:t>
      </w:r>
      <w:r w:rsidR="0074757E" w:rsidRPr="00526DCC">
        <w:rPr>
          <w:rFonts w:asciiTheme="majorHAnsi" w:hAnsiTheme="majorHAnsi" w:cs="Arial"/>
        </w:rPr>
        <w:t>Needs Improvement</w:t>
      </w:r>
      <w:r w:rsidR="0034284D" w:rsidRPr="00526DCC">
        <w:rPr>
          <w:rFonts w:asciiTheme="majorHAnsi" w:hAnsiTheme="majorHAnsi" w:cs="Arial"/>
        </w:rPr>
        <w:t>,</w:t>
      </w:r>
      <w:r w:rsidR="0074757E" w:rsidRPr="00526DCC">
        <w:rPr>
          <w:rFonts w:asciiTheme="majorHAnsi" w:hAnsiTheme="majorHAnsi" w:cs="Arial"/>
        </w:rPr>
        <w:t xml:space="preserve"> and </w:t>
      </w:r>
      <w:r w:rsidR="0034284D" w:rsidRPr="00526DCC">
        <w:rPr>
          <w:rFonts w:asciiTheme="majorHAnsi" w:hAnsiTheme="majorHAnsi" w:cs="Arial"/>
        </w:rPr>
        <w:t xml:space="preserve">1. </w:t>
      </w:r>
      <w:r w:rsidR="0074757E" w:rsidRPr="00526DCC">
        <w:rPr>
          <w:rFonts w:asciiTheme="majorHAnsi" w:hAnsiTheme="majorHAnsi" w:cs="Arial"/>
        </w:rPr>
        <w:t>Unsatisfactory) to each area of responsibility, for Professionalism, and to the overall evaluation</w:t>
      </w:r>
      <w:r w:rsidR="00AA0860" w:rsidRPr="00526DCC">
        <w:rPr>
          <w:rFonts w:asciiTheme="majorHAnsi" w:hAnsiTheme="majorHAnsi" w:cs="Arial"/>
          <w:color w:val="000000" w:themeColor="text1"/>
        </w:rPr>
        <w:t>;</w:t>
      </w:r>
    </w:p>
    <w:p w14:paraId="375F83B4" w14:textId="7464DF3B" w:rsidR="00AA0860" w:rsidRPr="00526DCC" w:rsidRDefault="00567AC5" w:rsidP="00A71ED6">
      <w:pPr>
        <w:pStyle w:val="NormalWeb"/>
        <w:numPr>
          <w:ilvl w:val="0"/>
          <w:numId w:val="1"/>
        </w:numPr>
        <w:spacing w:before="0" w:beforeAutospacing="0"/>
        <w:rPr>
          <w:rFonts w:asciiTheme="majorHAnsi" w:hAnsiTheme="majorHAnsi" w:cs="Arial"/>
        </w:rPr>
      </w:pPr>
      <w:r w:rsidRPr="00526DCC">
        <w:rPr>
          <w:rFonts w:asciiTheme="majorHAnsi" w:hAnsiTheme="majorHAnsi" w:cs="Arial"/>
        </w:rPr>
        <w:lastRenderedPageBreak/>
        <w:t>I</w:t>
      </w:r>
      <w:r w:rsidR="0074757E" w:rsidRPr="00526DCC">
        <w:rPr>
          <w:rFonts w:asciiTheme="majorHAnsi" w:hAnsiTheme="majorHAnsi" w:cs="Arial"/>
        </w:rPr>
        <w:t xml:space="preserve">n consultation with the faculty member, establish and record FTEs for each area of responsibility and goals and objectives for each of these mission areas for the next fiscal year.   </w:t>
      </w:r>
    </w:p>
    <w:p w14:paraId="58E75288" w14:textId="55452DC4" w:rsidR="005A4210" w:rsidRPr="00526DCC" w:rsidRDefault="005A4210" w:rsidP="005A4210">
      <w:pPr>
        <w:pStyle w:val="NormalWeb"/>
        <w:numPr>
          <w:ilvl w:val="0"/>
          <w:numId w:val="4"/>
        </w:numPr>
        <w:spacing w:before="0" w:beforeAutospacing="0"/>
        <w:rPr>
          <w:rFonts w:asciiTheme="majorHAnsi" w:hAnsiTheme="majorHAnsi" w:cs="Arial"/>
        </w:rPr>
      </w:pPr>
      <w:r w:rsidRPr="00526DCC">
        <w:rPr>
          <w:rFonts w:asciiTheme="majorHAnsi" w:hAnsiTheme="majorHAnsi" w:cs="Arial"/>
          <w:color w:val="000000"/>
        </w:rPr>
        <w:t xml:space="preserve">The Faculty Performance Evaluation must be submitted to the faculty member ahead of the meeting between the evaluator and the faculty </w:t>
      </w:r>
      <w:r w:rsidR="00A61EB9" w:rsidRPr="00526DCC">
        <w:rPr>
          <w:rFonts w:asciiTheme="majorHAnsi" w:hAnsiTheme="majorHAnsi" w:cs="Arial"/>
          <w:color w:val="000000"/>
        </w:rPr>
        <w:t>member, giving</w:t>
      </w:r>
      <w:r w:rsidRPr="00526DCC">
        <w:rPr>
          <w:rFonts w:asciiTheme="majorHAnsi" w:hAnsiTheme="majorHAnsi" w:cs="Arial"/>
          <w:color w:val="000000"/>
        </w:rPr>
        <w:t xml:space="preserve"> them time to review.</w:t>
      </w:r>
    </w:p>
    <w:p w14:paraId="5DD24AEF" w14:textId="77777777" w:rsidR="005A4210" w:rsidRPr="005A4210" w:rsidRDefault="005A4210" w:rsidP="005A4210">
      <w:pPr>
        <w:pStyle w:val="NormalWeb"/>
        <w:spacing w:before="0" w:beforeAutospacing="0" w:after="0" w:afterAutospacing="0"/>
        <w:ind w:left="360"/>
        <w:rPr>
          <w:rFonts w:asciiTheme="majorHAnsi" w:hAnsiTheme="majorHAnsi" w:cs="Arial"/>
        </w:rPr>
      </w:pPr>
    </w:p>
    <w:p w14:paraId="533914CA" w14:textId="0B1709D4" w:rsidR="0074757E" w:rsidRPr="00AA0860" w:rsidRDefault="0074757E" w:rsidP="00AA0860">
      <w:pPr>
        <w:pStyle w:val="NormalWeb"/>
        <w:numPr>
          <w:ilvl w:val="0"/>
          <w:numId w:val="4"/>
        </w:numPr>
        <w:spacing w:before="0" w:beforeAutospacing="0"/>
        <w:rPr>
          <w:rFonts w:asciiTheme="majorHAnsi" w:hAnsiTheme="majorHAnsi" w:cs="Arial"/>
        </w:rPr>
      </w:pPr>
      <w:r w:rsidRPr="00AA0860">
        <w:rPr>
          <w:rFonts w:asciiTheme="majorHAnsi" w:hAnsiTheme="majorHAnsi" w:cs="Arial"/>
          <w:color w:val="000000"/>
        </w:rPr>
        <w:t xml:space="preserve">By July 15 of each year, the evaluator meets with the faculty member to discuss the proposed evaluation and weightings of areas of responsibility and goals and </w:t>
      </w:r>
      <w:r w:rsidRPr="00AA0860">
        <w:rPr>
          <w:rFonts w:asciiTheme="majorHAnsi" w:hAnsiTheme="majorHAnsi" w:cs="Arial"/>
        </w:rPr>
        <w:t xml:space="preserve">objectives for the next fiscal year. In </w:t>
      </w:r>
      <w:r w:rsidRPr="00AA0860">
        <w:rPr>
          <w:rFonts w:asciiTheme="majorHAnsi" w:hAnsiTheme="majorHAnsi" w:cs="Arial"/>
          <w:color w:val="000000"/>
        </w:rPr>
        <w:t xml:space="preserve">addition to establishing the goals and objectives themselves, it is important to give some indication as to how fulfillment of those goals and objectives will be measured.  </w:t>
      </w:r>
      <w:r w:rsidRPr="000A629A">
        <w:rPr>
          <w:rFonts w:asciiTheme="majorHAnsi" w:hAnsiTheme="majorHAnsi"/>
          <w:b/>
          <w:iCs/>
        </w:rPr>
        <w:t>(Note that the weights assigned should reflect the importance of the area of responsibility within the totality of the individual’s duties and responsibilities, not the relative time commitment to that area of responsibility.)</w:t>
      </w:r>
      <w:r w:rsidRPr="000A629A">
        <w:rPr>
          <w:rFonts w:asciiTheme="majorHAnsi" w:hAnsiTheme="majorHAnsi"/>
          <w:b/>
        </w:rPr>
        <w:t xml:space="preserve"> </w:t>
      </w:r>
      <w:r w:rsidRPr="00AA0860">
        <w:rPr>
          <w:rFonts w:asciiTheme="majorHAnsi" w:hAnsiTheme="majorHAnsi" w:cs="Arial"/>
          <w:color w:val="000000"/>
        </w:rPr>
        <w:t xml:space="preserve">Establishment of goals and objectives and consultation with the faculty member regarding those goals and objectives are very important aspects of the evaluation and are </w:t>
      </w:r>
      <w:r w:rsidRPr="00137F18">
        <w:rPr>
          <w:rFonts w:asciiTheme="majorHAnsi" w:hAnsiTheme="majorHAnsi" w:cs="Arial"/>
          <w:b/>
          <w:color w:val="000000"/>
          <w:u w:val="single"/>
        </w:rPr>
        <w:t>not</w:t>
      </w:r>
      <w:r w:rsidRPr="00AA0860">
        <w:rPr>
          <w:rFonts w:asciiTheme="majorHAnsi" w:hAnsiTheme="majorHAnsi" w:cs="Arial"/>
          <w:color w:val="000000"/>
        </w:rPr>
        <w:t xml:space="preserve"> optional. The initial proposal of goals and objectives most frequently is developed by the faculty member rather than by the evaluator. </w:t>
      </w:r>
      <w:r w:rsidRPr="00AA0860">
        <w:rPr>
          <w:rFonts w:asciiTheme="majorHAnsi" w:hAnsiTheme="majorHAnsi"/>
          <w:iCs/>
        </w:rPr>
        <w:t>However, the evaluator has the responsibility of establishing the final statement of the goals and objectives following the consultation process and adding these to the evaluation.</w:t>
      </w:r>
    </w:p>
    <w:p w14:paraId="4FDF6E76" w14:textId="324AA5AC" w:rsidR="0074757E" w:rsidRPr="002679BD" w:rsidRDefault="000A629A" w:rsidP="000A629A">
      <w:pPr>
        <w:pStyle w:val="NormalWeb"/>
        <w:ind w:left="720"/>
        <w:rPr>
          <w:rFonts w:asciiTheme="majorHAnsi" w:hAnsiTheme="majorHAnsi" w:cs="Arial"/>
          <w:color w:val="000000"/>
        </w:rPr>
      </w:pPr>
      <w:r w:rsidRPr="000A629A">
        <w:rPr>
          <w:rFonts w:asciiTheme="majorHAnsi" w:hAnsiTheme="majorHAnsi" w:cs="Arial"/>
          <w:color w:val="000000"/>
        </w:rPr>
        <w:t>a.</w:t>
      </w:r>
      <w:r w:rsidRPr="000A629A">
        <w:rPr>
          <w:rFonts w:asciiTheme="majorHAnsi" w:hAnsiTheme="majorHAnsi" w:cs="Arial"/>
          <w:b/>
          <w:color w:val="000000"/>
        </w:rPr>
        <w:t xml:space="preserve"> </w:t>
      </w:r>
      <w:r w:rsidR="0074757E" w:rsidRPr="0064715E">
        <w:rPr>
          <w:rFonts w:asciiTheme="majorHAnsi" w:hAnsiTheme="majorHAnsi" w:cs="Arial"/>
          <w:b/>
          <w:color w:val="000000"/>
          <w:u w:val="single"/>
        </w:rPr>
        <w:t>This meeting is required, not optional</w:t>
      </w:r>
      <w:r w:rsidR="0074757E" w:rsidRPr="0064715E">
        <w:rPr>
          <w:rFonts w:asciiTheme="majorHAnsi" w:hAnsiTheme="majorHAnsi" w:cs="Arial"/>
          <w:b/>
          <w:color w:val="000000"/>
        </w:rPr>
        <w:t>.</w:t>
      </w:r>
      <w:r w:rsidR="0074757E" w:rsidRPr="002679BD">
        <w:rPr>
          <w:rFonts w:asciiTheme="majorHAnsi" w:hAnsiTheme="majorHAnsi" w:cs="Arial"/>
          <w:color w:val="000000"/>
        </w:rPr>
        <w:t xml:space="preserve"> It is important to use this meeting to review faculty development issues pertaining to the individual faculty member. For example, for junior faculty members it is essential to discuss progress toward promotion, steps that should be taken to qualify for promotion, additional credentials/training that would be useful for career advancement, and other related matters.  An optional section is provided on the Faculty </w:t>
      </w:r>
      <w:r w:rsidR="008A0D9F">
        <w:rPr>
          <w:rFonts w:asciiTheme="majorHAnsi" w:hAnsiTheme="majorHAnsi" w:cs="Arial"/>
          <w:color w:val="000000"/>
        </w:rPr>
        <w:t xml:space="preserve">Performance </w:t>
      </w:r>
      <w:r w:rsidR="0074757E" w:rsidRPr="002679BD">
        <w:rPr>
          <w:rFonts w:asciiTheme="majorHAnsi" w:hAnsiTheme="majorHAnsi" w:cs="Arial"/>
          <w:color w:val="000000"/>
        </w:rPr>
        <w:t>Evaluation Form for long-term goals, particularly those relating to career development issues for junior faculty.</w:t>
      </w:r>
    </w:p>
    <w:p w14:paraId="3AEAB830" w14:textId="3D7F8F51" w:rsidR="000A629A" w:rsidRDefault="0074757E" w:rsidP="000A629A">
      <w:pPr>
        <w:pStyle w:val="NormalWeb"/>
        <w:ind w:left="720"/>
        <w:rPr>
          <w:rFonts w:asciiTheme="majorHAnsi" w:hAnsiTheme="majorHAnsi" w:cs="Arial"/>
        </w:rPr>
      </w:pPr>
      <w:r w:rsidRPr="002679BD">
        <w:rPr>
          <w:rFonts w:asciiTheme="majorHAnsi" w:hAnsiTheme="majorHAnsi" w:cs="Arial"/>
          <w:color w:val="000000"/>
        </w:rPr>
        <w:t>b. If appropriate, the evaluator may amend the evaluation following the meeting with the faculty member.</w:t>
      </w:r>
      <w:r w:rsidRPr="002679BD">
        <w:rPr>
          <w:rFonts w:asciiTheme="majorHAnsi" w:hAnsiTheme="majorHAnsi" w:cs="Arial"/>
          <w:color w:val="000000"/>
        </w:rPr>
        <w:br/>
      </w:r>
      <w:r w:rsidRPr="002679BD">
        <w:rPr>
          <w:rFonts w:asciiTheme="majorHAnsi" w:hAnsiTheme="majorHAnsi" w:cs="Arial"/>
          <w:strike/>
          <w:color w:val="000000"/>
        </w:rPr>
        <w:br/>
      </w:r>
      <w:r w:rsidRPr="002679BD">
        <w:rPr>
          <w:rFonts w:asciiTheme="majorHAnsi" w:hAnsiTheme="majorHAnsi" w:cs="Arial"/>
          <w:color w:val="000000"/>
        </w:rPr>
        <w:t xml:space="preserve">c. The faculty member must sign the evaluation, which indicates only that </w:t>
      </w:r>
      <w:r w:rsidR="000B476F">
        <w:rPr>
          <w:rFonts w:asciiTheme="majorHAnsi" w:hAnsiTheme="majorHAnsi" w:cs="Arial"/>
          <w:color w:val="000000"/>
        </w:rPr>
        <w:t>they have</w:t>
      </w:r>
      <w:r w:rsidRPr="002679BD">
        <w:rPr>
          <w:rFonts w:asciiTheme="majorHAnsi" w:hAnsiTheme="majorHAnsi" w:cs="Arial"/>
          <w:color w:val="000000"/>
        </w:rPr>
        <w:br/>
        <w:t xml:space="preserve">reviewed the evaluation. </w:t>
      </w:r>
      <w:r w:rsidRPr="002679BD">
        <w:rPr>
          <w:rFonts w:asciiTheme="majorHAnsi" w:hAnsiTheme="majorHAnsi" w:cs="Arial"/>
        </w:rPr>
        <w:t>The faculty member may submit a writt</w:t>
      </w:r>
      <w:r w:rsidR="000A629A">
        <w:rPr>
          <w:rFonts w:asciiTheme="majorHAnsi" w:hAnsiTheme="majorHAnsi" w:cs="Arial"/>
        </w:rPr>
        <w:t xml:space="preserve">en response to the evaluation. </w:t>
      </w:r>
    </w:p>
    <w:p w14:paraId="22BE88BB" w14:textId="0452C0E0" w:rsidR="00073494" w:rsidRDefault="00632658" w:rsidP="00F23E6D">
      <w:pPr>
        <w:pStyle w:val="NormalWeb"/>
      </w:pPr>
      <w:r>
        <w:rPr>
          <w:rFonts w:asciiTheme="majorHAnsi" w:hAnsiTheme="majorHAnsi" w:cs="Arial"/>
          <w:color w:val="000000"/>
        </w:rPr>
        <w:t xml:space="preserve">6. </w:t>
      </w:r>
      <w:r w:rsidR="0084695E">
        <w:rPr>
          <w:rFonts w:asciiTheme="majorHAnsi" w:hAnsiTheme="majorHAnsi" w:cs="Arial"/>
          <w:color w:val="000000"/>
        </w:rPr>
        <w:t>Electronic c</w:t>
      </w:r>
      <w:r w:rsidR="0074757E" w:rsidRPr="002679BD">
        <w:rPr>
          <w:rFonts w:asciiTheme="majorHAnsi" w:hAnsiTheme="majorHAnsi" w:cs="Arial"/>
          <w:color w:val="000000"/>
        </w:rPr>
        <w:t>opies of the final evaluation go to the faculty member, the evaluator</w:t>
      </w:r>
      <w:r w:rsidR="0084695E">
        <w:rPr>
          <w:rFonts w:asciiTheme="majorHAnsi" w:hAnsiTheme="majorHAnsi" w:cs="Arial"/>
          <w:color w:val="000000"/>
        </w:rPr>
        <w:t>,</w:t>
      </w:r>
      <w:r w:rsidR="0074757E" w:rsidRPr="002679BD">
        <w:rPr>
          <w:rFonts w:asciiTheme="majorHAnsi" w:hAnsiTheme="majorHAnsi" w:cs="Arial"/>
          <w:color w:val="000000"/>
        </w:rPr>
        <w:t xml:space="preserve"> and to the perso</w:t>
      </w:r>
      <w:r w:rsidR="00073494">
        <w:rPr>
          <w:rFonts w:asciiTheme="majorHAnsi" w:hAnsiTheme="majorHAnsi" w:cs="Arial"/>
          <w:color w:val="000000"/>
        </w:rPr>
        <w:t>nnel file in the Dean’s Office.</w:t>
      </w:r>
    </w:p>
    <w:p w14:paraId="4AB4F1CC" w14:textId="125417D1" w:rsidR="00F23E6D" w:rsidRPr="00D55F79" w:rsidRDefault="00F23E6D" w:rsidP="00F23E6D">
      <w:pPr>
        <w:pStyle w:val="NormalWeb"/>
        <w:rPr>
          <w:rFonts w:asciiTheme="majorHAnsi" w:hAnsiTheme="majorHAnsi" w:cs="Arial"/>
          <w:color w:val="000000"/>
        </w:rPr>
      </w:pPr>
      <w:r w:rsidRPr="00D55F79">
        <w:rPr>
          <w:rFonts w:asciiTheme="majorHAnsi" w:hAnsiTheme="majorHAnsi" w:cs="Arial"/>
          <w:b/>
          <w:color w:val="000000"/>
        </w:rPr>
        <w:t>General Guidelines:</w:t>
      </w:r>
      <w:r w:rsidRPr="00D55F79">
        <w:rPr>
          <w:rFonts w:asciiTheme="majorHAnsi" w:hAnsiTheme="majorHAnsi" w:cs="Arial"/>
          <w:color w:val="000000"/>
        </w:rPr>
        <w:t xml:space="preserve">  </w:t>
      </w:r>
      <w:r w:rsidRPr="00D55F79">
        <w:rPr>
          <w:rFonts w:asciiTheme="majorHAnsi" w:hAnsiTheme="majorHAnsi" w:cs="Arial"/>
          <w:strike/>
          <w:color w:val="000000"/>
        </w:rPr>
        <w:t xml:space="preserve"> </w:t>
      </w:r>
      <w:r w:rsidRPr="00D55F79">
        <w:rPr>
          <w:rFonts w:asciiTheme="majorHAnsi" w:hAnsiTheme="majorHAnsi" w:cs="Arial"/>
          <w:strike/>
          <w:color w:val="000000"/>
        </w:rPr>
        <w:br/>
      </w:r>
      <w:r w:rsidRPr="00D55F79">
        <w:rPr>
          <w:rFonts w:asciiTheme="majorHAnsi" w:hAnsiTheme="majorHAnsi" w:cs="Arial"/>
          <w:color w:val="000000"/>
        </w:rPr>
        <w:br/>
        <w:t>The evaluation of faculty performance is one of the most important functions of department chairs, division directors and other evaluators. When done properly, the performance evaluation process should be an effective means of improving performance, motivating faculty members to reach higher levels of achievement, communicating expectations</w:t>
      </w:r>
      <w:r w:rsidR="0018491C">
        <w:rPr>
          <w:rFonts w:asciiTheme="majorHAnsi" w:hAnsiTheme="majorHAnsi" w:cs="Arial"/>
          <w:color w:val="000000"/>
        </w:rPr>
        <w:t>,</w:t>
      </w:r>
      <w:r w:rsidRPr="00D55F79">
        <w:rPr>
          <w:rFonts w:asciiTheme="majorHAnsi" w:hAnsiTheme="majorHAnsi" w:cs="Arial"/>
          <w:color w:val="000000"/>
        </w:rPr>
        <w:t xml:space="preserve"> and dealing with performance-related problems. It is incumbent upon evaluators to be both fair and constructive. </w:t>
      </w:r>
    </w:p>
    <w:p w14:paraId="1AACEC23" w14:textId="77777777" w:rsidR="00F23E6D" w:rsidRPr="00D55F79" w:rsidRDefault="00F23E6D" w:rsidP="00F23E6D">
      <w:pPr>
        <w:pStyle w:val="NormalWeb"/>
        <w:rPr>
          <w:rFonts w:asciiTheme="majorHAnsi" w:hAnsiTheme="majorHAnsi" w:cs="Arial"/>
          <w:color w:val="000000"/>
        </w:rPr>
      </w:pPr>
      <w:r w:rsidRPr="00D55F79">
        <w:rPr>
          <w:rFonts w:asciiTheme="majorHAnsi" w:hAnsiTheme="majorHAnsi" w:cs="Arial"/>
          <w:color w:val="000000"/>
        </w:rPr>
        <w:t>Productivity, quality of the overall performance, and the achievement of the previous year’s goals and objectives should be considered specifically.  Be sure to consider and attach to the Faculty Performance Evaluation Form a copy of the goals and objectives for this evaluation period which were set last year.</w:t>
      </w:r>
    </w:p>
    <w:p w14:paraId="76EBCA10" w14:textId="77777777" w:rsidR="00F23E6D" w:rsidRPr="00D55F79" w:rsidRDefault="00F23E6D" w:rsidP="00F23E6D">
      <w:pPr>
        <w:pStyle w:val="NormalWeb"/>
        <w:rPr>
          <w:rStyle w:val="CommentReference"/>
          <w:rFonts w:eastAsia="Times New Roman"/>
          <w:sz w:val="24"/>
          <w:szCs w:val="24"/>
        </w:rPr>
      </w:pPr>
      <w:r w:rsidRPr="00D55F79">
        <w:rPr>
          <w:rFonts w:asciiTheme="majorHAnsi" w:hAnsiTheme="majorHAnsi" w:cs="Arial"/>
          <w:color w:val="000000"/>
        </w:rPr>
        <w:lastRenderedPageBreak/>
        <w:t>Evaluations must contain sufficient written commentary to explain the assigned ratings, especially if there is an unsatisfactory rating or if improvement is needed. </w:t>
      </w:r>
      <w:r w:rsidRPr="00D55F79">
        <w:rPr>
          <w:rStyle w:val="CommentReference"/>
          <w:rFonts w:asciiTheme="majorHAnsi" w:hAnsiTheme="majorHAnsi"/>
          <w:sz w:val="24"/>
          <w:szCs w:val="24"/>
        </w:rPr>
        <w:t xml:space="preserve"> </w:t>
      </w:r>
    </w:p>
    <w:p w14:paraId="4EB3AF5D" w14:textId="3CEE2763" w:rsidR="00F23E6D" w:rsidRPr="00D55F79" w:rsidRDefault="00F23E6D" w:rsidP="00F23E6D">
      <w:pPr>
        <w:pStyle w:val="NormalWeb"/>
        <w:rPr>
          <w:rFonts w:cs="Arial"/>
          <w:color w:val="000000"/>
        </w:rPr>
      </w:pPr>
      <w:r w:rsidRPr="00D55F79">
        <w:rPr>
          <w:rFonts w:asciiTheme="majorHAnsi" w:hAnsiTheme="majorHAnsi" w:cs="Arial"/>
          <w:color w:val="000000"/>
        </w:rPr>
        <w:t xml:space="preserve">Within each area of responsibility, consider the criteria </w:t>
      </w:r>
      <w:r w:rsidR="001F242D" w:rsidRPr="00D55F79">
        <w:rPr>
          <w:rFonts w:asciiTheme="majorHAnsi" w:hAnsiTheme="majorHAnsi" w:cs="Arial"/>
          <w:color w:val="000000"/>
        </w:rPr>
        <w:t>detailed in the evaluation form,</w:t>
      </w:r>
      <w:r w:rsidRPr="00D55F79">
        <w:rPr>
          <w:rFonts w:asciiTheme="majorHAnsi" w:hAnsiTheme="majorHAnsi" w:cs="Arial"/>
          <w:color w:val="000000"/>
        </w:rPr>
        <w:t xml:space="preserve"> performance standards, including goals and o</w:t>
      </w:r>
      <w:r w:rsidR="001F242D" w:rsidRPr="00D55F79">
        <w:rPr>
          <w:rFonts w:asciiTheme="majorHAnsi" w:hAnsiTheme="majorHAnsi" w:cs="Arial"/>
          <w:color w:val="000000"/>
        </w:rPr>
        <w:t xml:space="preserve">bjectives established last year. </w:t>
      </w:r>
    </w:p>
    <w:p w14:paraId="1641256D" w14:textId="76EB9CA2" w:rsidR="00F23E6D" w:rsidRPr="00D55F79" w:rsidRDefault="00F23E6D" w:rsidP="00F23E6D">
      <w:pPr>
        <w:rPr>
          <w:rFonts w:asciiTheme="majorHAnsi" w:hAnsiTheme="majorHAnsi" w:cs="Arial"/>
          <w:color w:val="000000"/>
          <w:sz w:val="24"/>
          <w:szCs w:val="24"/>
        </w:rPr>
      </w:pPr>
      <w:r w:rsidRPr="00D55F79">
        <w:rPr>
          <w:rFonts w:asciiTheme="majorHAnsi" w:hAnsiTheme="majorHAnsi" w:cs="Arial"/>
          <w:color w:val="000000"/>
          <w:sz w:val="24"/>
          <w:szCs w:val="24"/>
        </w:rPr>
        <w:t>Written comments reflecting the quality of the work performance should be provided in each section of the evaluation. These comments should specifically address productivity and any goals and objectives for the area established in the previous year’s evaluation. In addition, an evaluation for each area should be checked off in the space provided.</w:t>
      </w:r>
    </w:p>
    <w:p w14:paraId="1EFC800A" w14:textId="77777777" w:rsidR="00F23E6D" w:rsidRPr="00D55F79" w:rsidRDefault="00F23E6D" w:rsidP="00F23E6D">
      <w:pPr>
        <w:rPr>
          <w:rFonts w:asciiTheme="majorHAnsi" w:hAnsiTheme="majorHAnsi" w:cs="Arial"/>
          <w:color w:val="000000"/>
          <w:sz w:val="24"/>
          <w:szCs w:val="24"/>
        </w:rPr>
      </w:pPr>
    </w:p>
    <w:p w14:paraId="5C459725" w14:textId="77777777" w:rsidR="00F23E6D" w:rsidRPr="00D55F79" w:rsidRDefault="00F23E6D" w:rsidP="00F23E6D">
      <w:pPr>
        <w:autoSpaceDE w:val="0"/>
        <w:autoSpaceDN w:val="0"/>
        <w:adjustRightInd w:val="0"/>
        <w:rPr>
          <w:rFonts w:asciiTheme="majorHAnsi" w:hAnsiTheme="majorHAnsi" w:cs="Arial"/>
          <w:color w:val="000000"/>
          <w:sz w:val="24"/>
          <w:szCs w:val="24"/>
        </w:rPr>
      </w:pPr>
      <w:r w:rsidRPr="00D55F79">
        <w:rPr>
          <w:rFonts w:asciiTheme="majorHAnsi" w:hAnsiTheme="majorHAnsi" w:cs="Arial"/>
          <w:b/>
          <w:bCs/>
          <w:color w:val="000000"/>
          <w:sz w:val="24"/>
          <w:szCs w:val="24"/>
        </w:rPr>
        <w:t xml:space="preserve">Level 5 - Exceptional: </w:t>
      </w:r>
      <w:r w:rsidRPr="00D55F79">
        <w:rPr>
          <w:rFonts w:asciiTheme="majorHAnsi" w:hAnsiTheme="majorHAnsi" w:cs="Arial"/>
          <w:bCs/>
          <w:color w:val="000000"/>
          <w:sz w:val="24"/>
          <w:szCs w:val="24"/>
        </w:rPr>
        <w:t>D</w:t>
      </w:r>
      <w:r w:rsidRPr="00D55F79">
        <w:rPr>
          <w:rFonts w:asciiTheme="majorHAnsi" w:hAnsiTheme="majorHAnsi" w:cs="Arial"/>
          <w:color w:val="000000"/>
          <w:sz w:val="24"/>
          <w:szCs w:val="24"/>
        </w:rPr>
        <w:t>emonstrates exceptional performance, sustains excellence and optimizes results in their endeavors. This represents the highest level of performance, as evidenced by the extraordinary impact on the achievement of the mission. The faculty member is an inspirational leader and is considered a role model by University leadership, peers, and students. Continually contributes materially to the University efforts that address or accomplish important organizational goals, consistently achieves expectations at the highest level of quality possible, and consistently handles challenges and exceeds targets.</w:t>
      </w:r>
    </w:p>
    <w:p w14:paraId="74C44A65" w14:textId="77777777" w:rsidR="00F23E6D" w:rsidRPr="00D55F79" w:rsidRDefault="00F23E6D" w:rsidP="00F23E6D">
      <w:pPr>
        <w:autoSpaceDE w:val="0"/>
        <w:autoSpaceDN w:val="0"/>
        <w:adjustRightInd w:val="0"/>
        <w:rPr>
          <w:rFonts w:asciiTheme="majorHAnsi" w:hAnsiTheme="majorHAnsi" w:cs="Arial"/>
          <w:color w:val="000000"/>
          <w:sz w:val="24"/>
          <w:szCs w:val="24"/>
        </w:rPr>
      </w:pPr>
    </w:p>
    <w:p w14:paraId="2966EA5F" w14:textId="77777777" w:rsidR="00F23E6D" w:rsidRPr="00D55F79" w:rsidRDefault="00F23E6D" w:rsidP="00F23E6D">
      <w:pPr>
        <w:autoSpaceDE w:val="0"/>
        <w:autoSpaceDN w:val="0"/>
        <w:adjustRightInd w:val="0"/>
        <w:rPr>
          <w:rFonts w:asciiTheme="majorHAnsi" w:hAnsiTheme="majorHAnsi" w:cs="Arial"/>
          <w:color w:val="000000"/>
          <w:sz w:val="24"/>
          <w:szCs w:val="24"/>
        </w:rPr>
      </w:pPr>
      <w:r w:rsidRPr="00D55F79">
        <w:rPr>
          <w:rFonts w:asciiTheme="majorHAnsi" w:hAnsiTheme="majorHAnsi" w:cs="Arial"/>
          <w:b/>
          <w:bCs/>
          <w:color w:val="000000"/>
          <w:sz w:val="24"/>
          <w:szCs w:val="24"/>
        </w:rPr>
        <w:t xml:space="preserve">Level 4 – Exceeds Expectations: </w:t>
      </w:r>
      <w:r w:rsidRPr="00D55F79">
        <w:rPr>
          <w:rFonts w:asciiTheme="majorHAnsi" w:hAnsiTheme="majorHAnsi" w:cs="Arial"/>
          <w:bCs/>
          <w:color w:val="000000"/>
          <w:sz w:val="24"/>
          <w:szCs w:val="24"/>
        </w:rPr>
        <w:t>D</w:t>
      </w:r>
      <w:r w:rsidRPr="00D55F79">
        <w:rPr>
          <w:rFonts w:asciiTheme="majorHAnsi" w:hAnsiTheme="majorHAnsi" w:cs="Arial"/>
          <w:color w:val="000000"/>
          <w:sz w:val="24"/>
          <w:szCs w:val="24"/>
        </w:rPr>
        <w:t>emonstrates a very high level of performance beyond that required for successful performance in the position and scope of responsibilities. Is a proven, highly effective leader who builds trust and instills confidence in University leadership, peers, and students. Consistently exceeds established performance expectations, timelines, or targets, as applicable.</w:t>
      </w:r>
    </w:p>
    <w:p w14:paraId="6C3A04B8" w14:textId="77777777" w:rsidR="00F23E6D" w:rsidRPr="00D55F79" w:rsidRDefault="00F23E6D" w:rsidP="00F23E6D">
      <w:pPr>
        <w:autoSpaceDE w:val="0"/>
        <w:autoSpaceDN w:val="0"/>
        <w:adjustRightInd w:val="0"/>
        <w:rPr>
          <w:rFonts w:asciiTheme="majorHAnsi" w:hAnsiTheme="majorHAnsi" w:cs="Arial"/>
          <w:color w:val="000000"/>
          <w:sz w:val="24"/>
          <w:szCs w:val="24"/>
        </w:rPr>
      </w:pPr>
    </w:p>
    <w:p w14:paraId="08D3E841" w14:textId="77777777" w:rsidR="00F23E6D" w:rsidRPr="00D55F79" w:rsidRDefault="00F23E6D" w:rsidP="00F23E6D">
      <w:pPr>
        <w:autoSpaceDE w:val="0"/>
        <w:autoSpaceDN w:val="0"/>
        <w:adjustRightInd w:val="0"/>
        <w:rPr>
          <w:rFonts w:asciiTheme="majorHAnsi" w:hAnsiTheme="majorHAnsi" w:cs="Arial"/>
          <w:color w:val="000000"/>
          <w:sz w:val="24"/>
          <w:szCs w:val="24"/>
        </w:rPr>
      </w:pPr>
      <w:r w:rsidRPr="00D55F79">
        <w:rPr>
          <w:rFonts w:asciiTheme="majorHAnsi" w:hAnsiTheme="majorHAnsi" w:cs="Arial"/>
          <w:b/>
          <w:bCs/>
          <w:color w:val="000000"/>
          <w:sz w:val="24"/>
          <w:szCs w:val="24"/>
        </w:rPr>
        <w:t xml:space="preserve">Level 3 – Meets Expectations/Satisfactory: </w:t>
      </w:r>
      <w:r w:rsidRPr="00D55F79">
        <w:rPr>
          <w:rFonts w:asciiTheme="majorHAnsi" w:hAnsiTheme="majorHAnsi" w:cs="Arial"/>
          <w:bCs/>
          <w:color w:val="000000"/>
          <w:sz w:val="24"/>
          <w:szCs w:val="24"/>
        </w:rPr>
        <w:t>D</w:t>
      </w:r>
      <w:r w:rsidRPr="00D55F79">
        <w:rPr>
          <w:rFonts w:asciiTheme="majorHAnsi" w:hAnsiTheme="majorHAnsi" w:cs="Arial"/>
          <w:color w:val="000000"/>
          <w:sz w:val="24"/>
          <w:szCs w:val="24"/>
        </w:rPr>
        <w:t>emonstrates the high level of performance expected and actions and leadership contribute positively toward the achievement of strategic goals and meaningful results. Is an effective, solid, and dependable leader who delivers high</w:t>
      </w:r>
      <w:r w:rsidRPr="00D55F79">
        <w:rPr>
          <w:rFonts w:asciiTheme="majorHAnsi" w:hAnsiTheme="majorHAnsi" w:cs="Cambria Math"/>
          <w:color w:val="000000"/>
          <w:sz w:val="24"/>
          <w:szCs w:val="24"/>
        </w:rPr>
        <w:t>‐</w:t>
      </w:r>
      <w:r w:rsidRPr="00D55F79">
        <w:rPr>
          <w:rFonts w:asciiTheme="majorHAnsi" w:hAnsiTheme="majorHAnsi" w:cs="Arial"/>
          <w:color w:val="000000"/>
          <w:sz w:val="24"/>
          <w:szCs w:val="24"/>
        </w:rPr>
        <w:t>quality results based on measures of quality, quantity, efficiency, and/or effectiveness within agreed upon timeliness. Meets challenging performance expectations established for the position.</w:t>
      </w:r>
    </w:p>
    <w:p w14:paraId="4481BE2F" w14:textId="77777777" w:rsidR="00F23E6D" w:rsidRPr="00D55F79" w:rsidRDefault="00F23E6D" w:rsidP="00F23E6D">
      <w:pPr>
        <w:autoSpaceDE w:val="0"/>
        <w:autoSpaceDN w:val="0"/>
        <w:adjustRightInd w:val="0"/>
        <w:rPr>
          <w:rFonts w:asciiTheme="majorHAnsi" w:hAnsiTheme="majorHAnsi" w:cs="Arial"/>
          <w:color w:val="000000"/>
          <w:sz w:val="24"/>
          <w:szCs w:val="24"/>
        </w:rPr>
      </w:pPr>
    </w:p>
    <w:p w14:paraId="4069F03C" w14:textId="77777777" w:rsidR="00F23E6D" w:rsidRPr="00D55F79" w:rsidRDefault="00F23E6D" w:rsidP="00F23E6D">
      <w:pPr>
        <w:rPr>
          <w:rFonts w:asciiTheme="majorHAnsi" w:hAnsiTheme="majorHAnsi" w:cs="Arial"/>
          <w:color w:val="000000"/>
          <w:sz w:val="24"/>
          <w:szCs w:val="24"/>
        </w:rPr>
      </w:pPr>
      <w:r w:rsidRPr="00D55F79">
        <w:rPr>
          <w:rFonts w:asciiTheme="majorHAnsi" w:hAnsiTheme="majorHAnsi" w:cs="Arial"/>
          <w:b/>
          <w:bCs/>
          <w:color w:val="000000"/>
          <w:sz w:val="24"/>
          <w:szCs w:val="24"/>
        </w:rPr>
        <w:t>Level 2 – Needs Improvement:</w:t>
      </w:r>
      <w:r w:rsidRPr="00D55F79">
        <w:rPr>
          <w:rStyle w:val="apple-converted-space"/>
          <w:rFonts w:asciiTheme="majorHAnsi" w:hAnsiTheme="majorHAnsi" w:cs="Arial"/>
          <w:b/>
          <w:bCs/>
          <w:color w:val="000000"/>
          <w:sz w:val="24"/>
          <w:szCs w:val="24"/>
        </w:rPr>
        <w:t> </w:t>
      </w:r>
      <w:r w:rsidRPr="00D55F79">
        <w:rPr>
          <w:rFonts w:asciiTheme="majorHAnsi" w:hAnsiTheme="majorHAnsi" w:cs="Arial"/>
          <w:color w:val="000000"/>
          <w:sz w:val="24"/>
          <w:szCs w:val="24"/>
        </w:rPr>
        <w:t>Contributions are below satisfactory and may not appreciably advance the organization towards achievement of its goals and objectives. While the faculty member marginally meets the lower range of established performance expectations, timelines and targets, there are occasional lapses that impair operations and/or cause concern from management. While showing basic ability to accomplish work through others, the faculty member may demonstrate limited ability to inspire subordinates to give their best efforts or to marshal those efforts effectively to address problems characteristic of the organization and its work.</w:t>
      </w:r>
    </w:p>
    <w:p w14:paraId="3B31FB80" w14:textId="77777777" w:rsidR="00F23E6D" w:rsidRPr="00D55F79" w:rsidRDefault="00F23E6D" w:rsidP="00F23E6D">
      <w:pPr>
        <w:rPr>
          <w:rFonts w:asciiTheme="majorHAnsi" w:hAnsiTheme="majorHAnsi" w:cs="Arial"/>
          <w:color w:val="000000"/>
          <w:sz w:val="24"/>
          <w:szCs w:val="24"/>
        </w:rPr>
      </w:pPr>
    </w:p>
    <w:p w14:paraId="078A1ED7" w14:textId="77777777" w:rsidR="00F23E6D" w:rsidRPr="00D55F79" w:rsidRDefault="00F23E6D" w:rsidP="00F23E6D">
      <w:pPr>
        <w:autoSpaceDE w:val="0"/>
        <w:autoSpaceDN w:val="0"/>
        <w:adjustRightInd w:val="0"/>
        <w:rPr>
          <w:rFonts w:asciiTheme="majorHAnsi" w:hAnsiTheme="majorHAnsi" w:cs="Arial"/>
          <w:color w:val="000000"/>
          <w:sz w:val="24"/>
          <w:szCs w:val="24"/>
        </w:rPr>
      </w:pPr>
      <w:r w:rsidRPr="00D55F79">
        <w:rPr>
          <w:rFonts w:asciiTheme="majorHAnsi" w:hAnsiTheme="majorHAnsi" w:cs="Arial"/>
          <w:b/>
          <w:bCs/>
          <w:color w:val="000000"/>
          <w:sz w:val="24"/>
          <w:szCs w:val="24"/>
        </w:rPr>
        <w:t xml:space="preserve">Level 1 - Unsatisfactory: </w:t>
      </w:r>
      <w:r w:rsidRPr="00D55F79">
        <w:rPr>
          <w:rFonts w:asciiTheme="majorHAnsi" w:hAnsiTheme="majorHAnsi" w:cs="Arial"/>
          <w:color w:val="000000"/>
          <w:sz w:val="24"/>
          <w:szCs w:val="24"/>
        </w:rPr>
        <w:t xml:space="preserve">Demonstrates performance deficiencies that detract from mission goals and objectives often in repeated instances. The faculty member generally is viewed as ineffectual by leadership, peers, or students. Does not meet established performance expectations/timelines/targets and fails to produce </w:t>
      </w:r>
      <w:r w:rsidRPr="00D55F79">
        <w:rPr>
          <w:rFonts w:asciiTheme="majorHAnsi" w:hAnsiTheme="majorHAnsi" w:cs="Cambria Math"/>
          <w:color w:val="000000"/>
          <w:sz w:val="24"/>
          <w:szCs w:val="24"/>
        </w:rPr>
        <w:t>‐</w:t>
      </w:r>
      <w:r w:rsidRPr="00D55F79">
        <w:rPr>
          <w:rFonts w:asciiTheme="majorHAnsi" w:hAnsiTheme="majorHAnsi" w:cs="Arial"/>
          <w:color w:val="000000"/>
          <w:sz w:val="24"/>
          <w:szCs w:val="24"/>
        </w:rPr>
        <w:t xml:space="preserve"> or produces unacceptable – work products, services or outcomes.</w:t>
      </w:r>
    </w:p>
    <w:p w14:paraId="58CDE091" w14:textId="77777777" w:rsidR="00F23E6D" w:rsidRPr="00D55F79" w:rsidRDefault="00F23E6D" w:rsidP="00F23E6D">
      <w:pPr>
        <w:autoSpaceDE w:val="0"/>
        <w:autoSpaceDN w:val="0"/>
        <w:adjustRightInd w:val="0"/>
        <w:rPr>
          <w:rFonts w:asciiTheme="majorHAnsi" w:hAnsiTheme="majorHAnsi" w:cs="Arial"/>
          <w:color w:val="000000"/>
          <w:sz w:val="24"/>
          <w:szCs w:val="24"/>
        </w:rPr>
      </w:pPr>
    </w:p>
    <w:p w14:paraId="6D2CF8EF" w14:textId="4D07B613" w:rsidR="00F23E6D" w:rsidRPr="00D55F79" w:rsidRDefault="00F23E6D" w:rsidP="00F23E6D">
      <w:pPr>
        <w:pStyle w:val="NormalWeb"/>
        <w:spacing w:before="0" w:beforeAutospacing="0"/>
        <w:rPr>
          <w:rFonts w:asciiTheme="majorHAnsi" w:hAnsiTheme="majorHAnsi" w:cs="Arial"/>
          <w:color w:val="000000"/>
        </w:rPr>
      </w:pPr>
      <w:r w:rsidRPr="00D55F79">
        <w:rPr>
          <w:rFonts w:asciiTheme="majorHAnsi" w:hAnsiTheme="majorHAnsi" w:cs="Arial"/>
          <w:color w:val="000000"/>
        </w:rPr>
        <w:t>Write a description of the overall evaluation and check the appropriate overall evaluation rating in the space provided. (See the definitions of evaluation terminology provided above.)</w:t>
      </w:r>
    </w:p>
    <w:p w14:paraId="7156D5FE" w14:textId="7DA7D900" w:rsidR="00F23E6D" w:rsidRPr="00D55F79" w:rsidRDefault="00F23E6D" w:rsidP="00F23E6D">
      <w:pPr>
        <w:pStyle w:val="PlainText"/>
        <w:rPr>
          <w:rFonts w:asciiTheme="majorHAnsi" w:hAnsiTheme="majorHAnsi" w:cs="Arial"/>
          <w:sz w:val="24"/>
          <w:szCs w:val="24"/>
        </w:rPr>
      </w:pPr>
      <w:r w:rsidRPr="00D55F79">
        <w:rPr>
          <w:rFonts w:asciiTheme="majorHAnsi" w:hAnsiTheme="majorHAnsi" w:cs="Arial"/>
          <w:color w:val="000000"/>
          <w:sz w:val="24"/>
          <w:szCs w:val="24"/>
        </w:rPr>
        <w:lastRenderedPageBreak/>
        <w:t xml:space="preserve">Please note, a rating of unsatisfactory in a single important area of responsibility may be sufficient justification for an overall rating of unsatisfactory. Similarly, an extraordinary accomplishment in a single area of responsibility may be sufficient justification for an overall rating of exemplary. In addition, </w:t>
      </w:r>
      <w:r w:rsidRPr="00D55F79">
        <w:rPr>
          <w:rFonts w:asciiTheme="majorHAnsi" w:hAnsiTheme="majorHAnsi" w:cs="Arial"/>
          <w:sz w:val="24"/>
          <w:szCs w:val="24"/>
        </w:rPr>
        <w:t>a rating of Unsatisfactory in any one or more of the four mission areas under the category of Professionalism will result in a rating of Unsatisfactory for Professionalism.</w:t>
      </w:r>
    </w:p>
    <w:p w14:paraId="2B3CD14F" w14:textId="79412079" w:rsidR="00D55F79" w:rsidRPr="00D55F79" w:rsidRDefault="00D55F79" w:rsidP="00F23E6D">
      <w:pPr>
        <w:pStyle w:val="PlainText"/>
        <w:rPr>
          <w:rFonts w:asciiTheme="majorHAnsi" w:hAnsiTheme="majorHAnsi" w:cs="Arial"/>
          <w:sz w:val="24"/>
          <w:szCs w:val="24"/>
        </w:rPr>
      </w:pPr>
    </w:p>
    <w:p w14:paraId="599FC0FB" w14:textId="37D50492" w:rsidR="0074757E" w:rsidRPr="007D1B9F" w:rsidRDefault="00F23E6D" w:rsidP="000A629A">
      <w:pPr>
        <w:pStyle w:val="NormalWeb"/>
        <w:rPr>
          <w:rFonts w:asciiTheme="majorHAnsi" w:hAnsiTheme="majorHAnsi" w:cs="Arial"/>
          <w:b/>
          <w:color w:val="000000"/>
        </w:rPr>
      </w:pPr>
      <w:r w:rsidRPr="007D1B9F">
        <w:rPr>
          <w:rFonts w:asciiTheme="majorHAnsi" w:hAnsiTheme="majorHAnsi" w:cs="Arial"/>
          <w:b/>
          <w:color w:val="000000"/>
        </w:rPr>
        <w:t xml:space="preserve">Questions concerning the Faculty Performance Evaluation process should be directed to </w:t>
      </w:r>
      <w:hyperlink r:id="rId11" w:history="1">
        <w:r w:rsidR="00567AC5" w:rsidRPr="00567AC5">
          <w:rPr>
            <w:rStyle w:val="Hyperlink"/>
            <w:rFonts w:asciiTheme="majorHAnsi" w:hAnsiTheme="majorHAnsi" w:cs="Arial"/>
            <w:b/>
          </w:rPr>
          <w:t>rbhsfacultyaffairs@rbhs.rutgers.edu</w:t>
        </w:r>
      </w:hyperlink>
      <w:r>
        <w:rPr>
          <w:rFonts w:asciiTheme="majorHAnsi" w:hAnsiTheme="majorHAnsi" w:cs="Arial"/>
          <w:b/>
          <w:color w:val="000000"/>
        </w:rPr>
        <w:t xml:space="preserve"> or 973-972-7595.</w:t>
      </w:r>
    </w:p>
    <w:p w14:paraId="3A43953A" w14:textId="77777777" w:rsidR="000C5629" w:rsidRDefault="000C5629"/>
    <w:sectPr w:rsidR="000C5629" w:rsidSect="00AA0860">
      <w:headerReference w:type="default" r:id="rId12"/>
      <w:footerReference w:type="default" r:id="rId13"/>
      <w:footerReference w:type="first" r:id="rId14"/>
      <w:pgSz w:w="12240" w:h="15840" w:code="1"/>
      <w:pgMar w:top="864" w:right="1008" w:bottom="864"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B8C9F8" w14:textId="77777777" w:rsidR="00984113" w:rsidRDefault="00984113" w:rsidP="00BC1A16">
      <w:r>
        <w:separator/>
      </w:r>
    </w:p>
  </w:endnote>
  <w:endnote w:type="continuationSeparator" w:id="0">
    <w:p w14:paraId="2CBAABC6" w14:textId="77777777" w:rsidR="00984113" w:rsidRDefault="00984113" w:rsidP="00BC1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24105" w14:textId="77777777" w:rsidR="009807A1" w:rsidRPr="006D10E0" w:rsidRDefault="009807A1" w:rsidP="009807A1">
    <w:pPr>
      <w:pStyle w:val="Footer"/>
      <w:rPr>
        <w:rFonts w:asciiTheme="majorHAnsi" w:hAnsiTheme="majorHAnsi"/>
        <w:sz w:val="18"/>
      </w:rPr>
    </w:pPr>
    <w:r>
      <w:rPr>
        <w:rFonts w:asciiTheme="majorHAnsi" w:hAnsiTheme="majorHAnsi"/>
        <w:sz w:val="18"/>
      </w:rPr>
      <w:t>Revised March 2024</w:t>
    </w:r>
  </w:p>
  <w:p w14:paraId="42A0ECD6" w14:textId="77777777" w:rsidR="00A059C6" w:rsidRDefault="00A05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08F3" w14:textId="031CC738" w:rsidR="00CE700E" w:rsidRPr="006D10E0" w:rsidRDefault="00B73A00">
    <w:pPr>
      <w:pStyle w:val="Footer"/>
      <w:rPr>
        <w:rFonts w:asciiTheme="majorHAnsi" w:hAnsiTheme="majorHAnsi"/>
        <w:sz w:val="18"/>
      </w:rPr>
    </w:pPr>
    <w:r>
      <w:rPr>
        <w:rFonts w:asciiTheme="majorHAnsi" w:hAnsiTheme="majorHAnsi"/>
        <w:sz w:val="18"/>
      </w:rPr>
      <w:t xml:space="preserve">Revised </w:t>
    </w:r>
    <w:r w:rsidR="008D67A0">
      <w:rPr>
        <w:rFonts w:asciiTheme="majorHAnsi" w:hAnsiTheme="majorHAnsi"/>
        <w:sz w:val="18"/>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EC474" w14:textId="77777777" w:rsidR="00984113" w:rsidRDefault="00984113" w:rsidP="00BC1A16">
      <w:r>
        <w:separator/>
      </w:r>
    </w:p>
  </w:footnote>
  <w:footnote w:type="continuationSeparator" w:id="0">
    <w:p w14:paraId="2D84A7EF" w14:textId="77777777" w:rsidR="00984113" w:rsidRDefault="00984113" w:rsidP="00BC1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rPr>
      <w:id w:val="98381352"/>
      <w:docPartObj>
        <w:docPartGallery w:val="Page Numbers (Top of Page)"/>
        <w:docPartUnique/>
      </w:docPartObj>
    </w:sdtPr>
    <w:sdtEndPr/>
    <w:sdtContent>
      <w:p w14:paraId="7A91F9BA" w14:textId="1121759E" w:rsidR="00F31305" w:rsidRPr="00C0620F" w:rsidRDefault="00B37978" w:rsidP="00F31305">
        <w:pPr>
          <w:pStyle w:val="Header"/>
          <w:rPr>
            <w:rFonts w:asciiTheme="minorHAnsi" w:hAnsiTheme="minorHAnsi"/>
          </w:rPr>
        </w:pPr>
        <w:r>
          <w:rPr>
            <w:rFonts w:asciiTheme="minorHAnsi" w:hAnsiTheme="minorHAnsi"/>
          </w:rPr>
          <w:t>NJEA Program Directors</w:t>
        </w:r>
        <w:r w:rsidR="00F31305" w:rsidRPr="00C0620F">
          <w:rPr>
            <w:rFonts w:asciiTheme="minorHAnsi" w:hAnsiTheme="minorHAnsi"/>
          </w:rPr>
          <w:tab/>
          <w:t xml:space="preserve">  </w:t>
        </w:r>
        <w:r w:rsidR="00F31305" w:rsidRPr="00C0620F">
          <w:rPr>
            <w:rFonts w:asciiTheme="minorHAnsi" w:hAnsiTheme="minorHAnsi"/>
          </w:rPr>
          <w:tab/>
          <w:t xml:space="preserve">     Page </w:t>
        </w:r>
        <w:r w:rsidR="00F31305" w:rsidRPr="00C0620F">
          <w:rPr>
            <w:rFonts w:asciiTheme="minorHAnsi" w:hAnsiTheme="minorHAnsi"/>
            <w:b/>
            <w:bCs/>
            <w:sz w:val="24"/>
            <w:szCs w:val="24"/>
          </w:rPr>
          <w:fldChar w:fldCharType="begin"/>
        </w:r>
        <w:r w:rsidR="00F31305" w:rsidRPr="00C0620F">
          <w:rPr>
            <w:rFonts w:asciiTheme="minorHAnsi" w:hAnsiTheme="minorHAnsi"/>
            <w:b/>
            <w:bCs/>
          </w:rPr>
          <w:instrText xml:space="preserve"> PAGE </w:instrText>
        </w:r>
        <w:r w:rsidR="00F31305" w:rsidRPr="00C0620F">
          <w:rPr>
            <w:rFonts w:asciiTheme="minorHAnsi" w:hAnsiTheme="minorHAnsi"/>
            <w:b/>
            <w:bCs/>
            <w:sz w:val="24"/>
            <w:szCs w:val="24"/>
          </w:rPr>
          <w:fldChar w:fldCharType="separate"/>
        </w:r>
        <w:r w:rsidR="00134555">
          <w:rPr>
            <w:rFonts w:asciiTheme="minorHAnsi" w:hAnsiTheme="minorHAnsi"/>
            <w:b/>
            <w:bCs/>
            <w:noProof/>
          </w:rPr>
          <w:t>4</w:t>
        </w:r>
        <w:r w:rsidR="00F31305" w:rsidRPr="00C0620F">
          <w:rPr>
            <w:rFonts w:asciiTheme="minorHAnsi" w:hAnsiTheme="minorHAnsi"/>
            <w:b/>
            <w:bCs/>
            <w:sz w:val="24"/>
            <w:szCs w:val="24"/>
          </w:rPr>
          <w:fldChar w:fldCharType="end"/>
        </w:r>
        <w:r w:rsidR="00F31305" w:rsidRPr="00C0620F">
          <w:rPr>
            <w:rFonts w:asciiTheme="minorHAnsi" w:hAnsiTheme="minorHAnsi"/>
          </w:rPr>
          <w:t xml:space="preserve"> of </w:t>
        </w:r>
        <w:r w:rsidR="00F31305" w:rsidRPr="00C0620F">
          <w:rPr>
            <w:rFonts w:asciiTheme="minorHAnsi" w:hAnsiTheme="minorHAnsi"/>
            <w:b/>
            <w:bCs/>
            <w:sz w:val="24"/>
            <w:szCs w:val="24"/>
          </w:rPr>
          <w:fldChar w:fldCharType="begin"/>
        </w:r>
        <w:r w:rsidR="00F31305" w:rsidRPr="00C0620F">
          <w:rPr>
            <w:rFonts w:asciiTheme="minorHAnsi" w:hAnsiTheme="minorHAnsi"/>
            <w:b/>
            <w:bCs/>
          </w:rPr>
          <w:instrText xml:space="preserve"> NUMPAGES  </w:instrText>
        </w:r>
        <w:r w:rsidR="00F31305" w:rsidRPr="00C0620F">
          <w:rPr>
            <w:rFonts w:asciiTheme="minorHAnsi" w:hAnsiTheme="minorHAnsi"/>
            <w:b/>
            <w:bCs/>
            <w:sz w:val="24"/>
            <w:szCs w:val="24"/>
          </w:rPr>
          <w:fldChar w:fldCharType="separate"/>
        </w:r>
        <w:r w:rsidR="00134555">
          <w:rPr>
            <w:rFonts w:asciiTheme="minorHAnsi" w:hAnsiTheme="minorHAnsi"/>
            <w:b/>
            <w:bCs/>
            <w:noProof/>
          </w:rPr>
          <w:t>4</w:t>
        </w:r>
        <w:r w:rsidR="00F31305" w:rsidRPr="00C0620F">
          <w:rPr>
            <w:rFonts w:asciiTheme="minorHAnsi" w:hAnsiTheme="minorHAnsi"/>
            <w:b/>
            <w:bCs/>
            <w:sz w:val="24"/>
            <w:szCs w:val="24"/>
          </w:rPr>
          <w:fldChar w:fldCharType="end"/>
        </w:r>
      </w:p>
    </w:sdtContent>
  </w:sdt>
  <w:p w14:paraId="201F6E9B" w14:textId="39ED8024" w:rsidR="00A059C6" w:rsidRDefault="00A059C6" w:rsidP="00C0620F">
    <w:pPr>
      <w:tabs>
        <w:tab w:val="left" w:pos="-1440"/>
        <w:tab w:val="left" w:pos="-720"/>
        <w:tab w:val="left" w:pos="0"/>
        <w:tab w:val="left" w:pos="720"/>
        <w:tab w:val="left" w:pos="1440"/>
        <w:tab w:val="left" w:pos="2160"/>
        <w:tab w:val="left" w:pos="2880"/>
        <w:tab w:val="left" w:pos="3600"/>
        <w:tab w:val="left" w:pos="4320"/>
        <w:tab w:val="left" w:pos="5040"/>
        <w:tab w:val="left" w:pos="5184"/>
        <w:tab w:val="left" w:pos="5760"/>
        <w:tab w:val="left" w:pos="6048"/>
        <w:tab w:val="left" w:pos="6480"/>
        <w:tab w:val="left" w:pos="7200"/>
        <w:tab w:val="left" w:pos="7920"/>
        <w:tab w:val="left" w:pos="8640"/>
        <w:tab w:val="left" w:pos="9630"/>
      </w:tabs>
      <w:ind w:left="720" w:hanging="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90915"/>
    <w:multiLevelType w:val="hybridMultilevel"/>
    <w:tmpl w:val="2848B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4432A"/>
    <w:multiLevelType w:val="hybridMultilevel"/>
    <w:tmpl w:val="00B44690"/>
    <w:lvl w:ilvl="0" w:tplc="1896B846">
      <w:start w:val="3"/>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83064"/>
    <w:multiLevelType w:val="hybridMultilevel"/>
    <w:tmpl w:val="5C0232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A11ED"/>
    <w:multiLevelType w:val="hybridMultilevel"/>
    <w:tmpl w:val="4A5ADC8A"/>
    <w:lvl w:ilvl="0" w:tplc="49FA7A74">
      <w:start w:val="1"/>
      <w:numFmt w:val="lowerLetter"/>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DC486A"/>
    <w:multiLevelType w:val="hybridMultilevel"/>
    <w:tmpl w:val="D6BEB51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4D1860A0"/>
    <w:multiLevelType w:val="hybridMultilevel"/>
    <w:tmpl w:val="0F104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7878DD"/>
    <w:multiLevelType w:val="hybridMultilevel"/>
    <w:tmpl w:val="66483246"/>
    <w:lvl w:ilvl="0" w:tplc="E3A866C0">
      <w:start w:val="848"/>
      <w:numFmt w:val="bullet"/>
      <w:lvlText w:val="-"/>
      <w:lvlJc w:val="left"/>
      <w:pPr>
        <w:ind w:left="720" w:hanging="360"/>
      </w:pPr>
      <w:rPr>
        <w:rFonts w:ascii="Arial" w:eastAsia="Calibri" w:hAnsi="Aria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01123422">
    <w:abstractNumId w:val="3"/>
  </w:num>
  <w:num w:numId="2" w16cid:durableId="497113416">
    <w:abstractNumId w:val="5"/>
  </w:num>
  <w:num w:numId="3" w16cid:durableId="1556812092">
    <w:abstractNumId w:val="1"/>
  </w:num>
  <w:num w:numId="4" w16cid:durableId="1470438062">
    <w:abstractNumId w:val="2"/>
  </w:num>
  <w:num w:numId="5" w16cid:durableId="1176462915">
    <w:abstractNumId w:val="6"/>
  </w:num>
  <w:num w:numId="6" w16cid:durableId="5072585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52470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SyMDQwMTIxMba0MDZS0lEKTi0uzszPAykwrgUANkvTuSwAAAA="/>
  </w:docVars>
  <w:rsids>
    <w:rsidRoot w:val="0074757E"/>
    <w:rsid w:val="00022422"/>
    <w:rsid w:val="00023353"/>
    <w:rsid w:val="00025CBF"/>
    <w:rsid w:val="00043A5D"/>
    <w:rsid w:val="0004429D"/>
    <w:rsid w:val="0004668D"/>
    <w:rsid w:val="0005558F"/>
    <w:rsid w:val="000729E1"/>
    <w:rsid w:val="00073494"/>
    <w:rsid w:val="000A2D4E"/>
    <w:rsid w:val="000A629A"/>
    <w:rsid w:val="000B476F"/>
    <w:rsid w:val="000C5629"/>
    <w:rsid w:val="00100372"/>
    <w:rsid w:val="0010220C"/>
    <w:rsid w:val="00134555"/>
    <w:rsid w:val="00137F18"/>
    <w:rsid w:val="00150F11"/>
    <w:rsid w:val="0018491C"/>
    <w:rsid w:val="001943D6"/>
    <w:rsid w:val="001A021A"/>
    <w:rsid w:val="001A2D89"/>
    <w:rsid w:val="001C7997"/>
    <w:rsid w:val="001D06AB"/>
    <w:rsid w:val="001F03B4"/>
    <w:rsid w:val="001F223D"/>
    <w:rsid w:val="001F242D"/>
    <w:rsid w:val="001F3CC3"/>
    <w:rsid w:val="00210777"/>
    <w:rsid w:val="002200AD"/>
    <w:rsid w:val="0026724B"/>
    <w:rsid w:val="00267BF9"/>
    <w:rsid w:val="00275003"/>
    <w:rsid w:val="002D54A2"/>
    <w:rsid w:val="00305D84"/>
    <w:rsid w:val="003118CF"/>
    <w:rsid w:val="0034284D"/>
    <w:rsid w:val="003463B1"/>
    <w:rsid w:val="003725EC"/>
    <w:rsid w:val="00376607"/>
    <w:rsid w:val="003B11BB"/>
    <w:rsid w:val="003F5EE1"/>
    <w:rsid w:val="004204BA"/>
    <w:rsid w:val="00432F2F"/>
    <w:rsid w:val="004610AC"/>
    <w:rsid w:val="00462ECE"/>
    <w:rsid w:val="004A7F85"/>
    <w:rsid w:val="004B6A2F"/>
    <w:rsid w:val="00526DCC"/>
    <w:rsid w:val="005478AA"/>
    <w:rsid w:val="00552ACE"/>
    <w:rsid w:val="00567AC5"/>
    <w:rsid w:val="005A4210"/>
    <w:rsid w:val="005C1519"/>
    <w:rsid w:val="005D435A"/>
    <w:rsid w:val="005E31FA"/>
    <w:rsid w:val="005F77E5"/>
    <w:rsid w:val="00632658"/>
    <w:rsid w:val="00695E9B"/>
    <w:rsid w:val="006B4B50"/>
    <w:rsid w:val="006D10E0"/>
    <w:rsid w:val="006E1EFA"/>
    <w:rsid w:val="007032A7"/>
    <w:rsid w:val="0074757E"/>
    <w:rsid w:val="00796351"/>
    <w:rsid w:val="007B6636"/>
    <w:rsid w:val="007C41F9"/>
    <w:rsid w:val="00816B6B"/>
    <w:rsid w:val="008203FE"/>
    <w:rsid w:val="0082185E"/>
    <w:rsid w:val="0084695E"/>
    <w:rsid w:val="008642C3"/>
    <w:rsid w:val="00876C18"/>
    <w:rsid w:val="00890906"/>
    <w:rsid w:val="008A0D9F"/>
    <w:rsid w:val="008A4875"/>
    <w:rsid w:val="008D64E0"/>
    <w:rsid w:val="008D67A0"/>
    <w:rsid w:val="00900877"/>
    <w:rsid w:val="00920BF4"/>
    <w:rsid w:val="00926880"/>
    <w:rsid w:val="00934D07"/>
    <w:rsid w:val="00942AAF"/>
    <w:rsid w:val="0097483F"/>
    <w:rsid w:val="009807A1"/>
    <w:rsid w:val="00984113"/>
    <w:rsid w:val="009F13B5"/>
    <w:rsid w:val="00A059C6"/>
    <w:rsid w:val="00A61EB9"/>
    <w:rsid w:val="00A64DC5"/>
    <w:rsid w:val="00A71ED6"/>
    <w:rsid w:val="00A81F21"/>
    <w:rsid w:val="00AA0860"/>
    <w:rsid w:val="00AC2AA2"/>
    <w:rsid w:val="00AC5755"/>
    <w:rsid w:val="00B24C23"/>
    <w:rsid w:val="00B37978"/>
    <w:rsid w:val="00B4218A"/>
    <w:rsid w:val="00B651EB"/>
    <w:rsid w:val="00B73A00"/>
    <w:rsid w:val="00B92D0C"/>
    <w:rsid w:val="00BA6E1E"/>
    <w:rsid w:val="00BC1A16"/>
    <w:rsid w:val="00BC32CF"/>
    <w:rsid w:val="00C0620F"/>
    <w:rsid w:val="00C07825"/>
    <w:rsid w:val="00C65935"/>
    <w:rsid w:val="00C84445"/>
    <w:rsid w:val="00CB00F1"/>
    <w:rsid w:val="00CC13ED"/>
    <w:rsid w:val="00CC17F8"/>
    <w:rsid w:val="00CE700E"/>
    <w:rsid w:val="00D51F1C"/>
    <w:rsid w:val="00D55F79"/>
    <w:rsid w:val="00D81411"/>
    <w:rsid w:val="00DC4563"/>
    <w:rsid w:val="00DC490E"/>
    <w:rsid w:val="00E132A9"/>
    <w:rsid w:val="00E33A85"/>
    <w:rsid w:val="00E61944"/>
    <w:rsid w:val="00E75170"/>
    <w:rsid w:val="00E757C2"/>
    <w:rsid w:val="00E94AB0"/>
    <w:rsid w:val="00EA3612"/>
    <w:rsid w:val="00F1365E"/>
    <w:rsid w:val="00F23E6D"/>
    <w:rsid w:val="00F31305"/>
    <w:rsid w:val="00F3759F"/>
    <w:rsid w:val="00F60802"/>
    <w:rsid w:val="00FB2BB6"/>
    <w:rsid w:val="00FB42F1"/>
    <w:rsid w:val="00FB6FBF"/>
    <w:rsid w:val="00FF4AFF"/>
    <w:rsid w:val="0196BCEA"/>
    <w:rsid w:val="02BB2E54"/>
    <w:rsid w:val="069D6E48"/>
    <w:rsid w:val="14D831D8"/>
    <w:rsid w:val="15ADAD1B"/>
    <w:rsid w:val="1D10B192"/>
    <w:rsid w:val="2337451D"/>
    <w:rsid w:val="2FB8E6BF"/>
    <w:rsid w:val="36269161"/>
    <w:rsid w:val="40F14ADB"/>
    <w:rsid w:val="41757CFD"/>
    <w:rsid w:val="446DACE3"/>
    <w:rsid w:val="4594A7BD"/>
    <w:rsid w:val="4CF3656B"/>
    <w:rsid w:val="4FFFFAFE"/>
    <w:rsid w:val="50605A7E"/>
    <w:rsid w:val="5F2E6AA5"/>
    <w:rsid w:val="6A0C25B7"/>
    <w:rsid w:val="70CC5CF9"/>
    <w:rsid w:val="73250A19"/>
    <w:rsid w:val="786D50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8EB9ED"/>
  <w15:chartTrackingRefBased/>
  <w15:docId w15:val="{DAF1A12F-B4B5-4CCD-9333-74E7BCCEC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4757E"/>
    <w:pPr>
      <w:tabs>
        <w:tab w:val="center" w:pos="4320"/>
        <w:tab w:val="right" w:pos="8640"/>
      </w:tabs>
    </w:pPr>
  </w:style>
  <w:style w:type="character" w:customStyle="1" w:styleId="HeaderChar">
    <w:name w:val="Header Char"/>
    <w:basedOn w:val="DefaultParagraphFont"/>
    <w:link w:val="Header"/>
    <w:uiPriority w:val="99"/>
    <w:rsid w:val="0074757E"/>
    <w:rPr>
      <w:rFonts w:ascii="Times New Roman" w:eastAsia="Times New Roman" w:hAnsi="Times New Roman" w:cs="Times New Roman"/>
      <w:sz w:val="20"/>
      <w:szCs w:val="20"/>
    </w:rPr>
  </w:style>
  <w:style w:type="paragraph" w:styleId="Footer">
    <w:name w:val="footer"/>
    <w:basedOn w:val="Normal"/>
    <w:link w:val="FooterChar"/>
    <w:rsid w:val="0074757E"/>
    <w:pPr>
      <w:tabs>
        <w:tab w:val="center" w:pos="4320"/>
        <w:tab w:val="right" w:pos="8640"/>
      </w:tabs>
    </w:pPr>
  </w:style>
  <w:style w:type="character" w:customStyle="1" w:styleId="FooterChar">
    <w:name w:val="Footer Char"/>
    <w:basedOn w:val="DefaultParagraphFont"/>
    <w:link w:val="Footer"/>
    <w:rsid w:val="0074757E"/>
    <w:rPr>
      <w:rFonts w:ascii="Times New Roman" w:eastAsia="Times New Roman" w:hAnsi="Times New Roman" w:cs="Times New Roman"/>
      <w:sz w:val="20"/>
      <w:szCs w:val="20"/>
    </w:rPr>
  </w:style>
  <w:style w:type="character" w:styleId="PageNumber">
    <w:name w:val="page number"/>
    <w:basedOn w:val="DefaultParagraphFont"/>
    <w:rsid w:val="0074757E"/>
  </w:style>
  <w:style w:type="character" w:styleId="Hyperlink">
    <w:name w:val="Hyperlink"/>
    <w:uiPriority w:val="99"/>
    <w:unhideWhenUsed/>
    <w:rsid w:val="0074757E"/>
    <w:rPr>
      <w:color w:val="0000FF"/>
      <w:u w:val="single"/>
    </w:rPr>
  </w:style>
  <w:style w:type="paragraph" w:styleId="NormalWeb">
    <w:name w:val="Normal (Web)"/>
    <w:basedOn w:val="Normal"/>
    <w:uiPriority w:val="99"/>
    <w:unhideWhenUsed/>
    <w:rsid w:val="0074757E"/>
    <w:pPr>
      <w:spacing w:before="100" w:beforeAutospacing="1" w:after="100" w:afterAutospacing="1"/>
    </w:pPr>
    <w:rPr>
      <w:rFonts w:eastAsia="Calibri"/>
      <w:sz w:val="24"/>
      <w:szCs w:val="24"/>
    </w:rPr>
  </w:style>
  <w:style w:type="character" w:styleId="Strong">
    <w:name w:val="Strong"/>
    <w:uiPriority w:val="22"/>
    <w:qFormat/>
    <w:rsid w:val="0074757E"/>
    <w:rPr>
      <w:b/>
      <w:bCs/>
    </w:rPr>
  </w:style>
  <w:style w:type="paragraph" w:styleId="ListParagraph">
    <w:name w:val="List Paragraph"/>
    <w:basedOn w:val="Normal"/>
    <w:uiPriority w:val="34"/>
    <w:qFormat/>
    <w:rsid w:val="0074757E"/>
    <w:pPr>
      <w:spacing w:line="240" w:lineRule="exact"/>
      <w:ind w:left="720"/>
      <w:contextualSpacing/>
    </w:pPr>
    <w:rPr>
      <w:rFonts w:ascii="Arial" w:eastAsia="Calibri" w:hAnsi="Arial" w:cs="Arial"/>
      <w:sz w:val="22"/>
      <w:szCs w:val="22"/>
    </w:rPr>
  </w:style>
  <w:style w:type="paragraph" w:styleId="BalloonText">
    <w:name w:val="Balloon Text"/>
    <w:basedOn w:val="Normal"/>
    <w:link w:val="BalloonTextChar"/>
    <w:uiPriority w:val="99"/>
    <w:semiHidden/>
    <w:unhideWhenUsed/>
    <w:rsid w:val="009F13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3B5"/>
    <w:rPr>
      <w:rFonts w:ascii="Segoe UI" w:eastAsia="Times New Roman" w:hAnsi="Segoe UI" w:cs="Segoe UI"/>
      <w:sz w:val="18"/>
      <w:szCs w:val="18"/>
    </w:rPr>
  </w:style>
  <w:style w:type="character" w:styleId="CommentReference">
    <w:name w:val="annotation reference"/>
    <w:basedOn w:val="DefaultParagraphFont"/>
    <w:semiHidden/>
    <w:unhideWhenUsed/>
    <w:rsid w:val="005F77E5"/>
    <w:rPr>
      <w:sz w:val="16"/>
      <w:szCs w:val="16"/>
    </w:rPr>
  </w:style>
  <w:style w:type="paragraph" w:styleId="CommentText">
    <w:name w:val="annotation text"/>
    <w:basedOn w:val="Normal"/>
    <w:link w:val="CommentTextChar"/>
    <w:uiPriority w:val="99"/>
    <w:semiHidden/>
    <w:unhideWhenUsed/>
    <w:rsid w:val="005F77E5"/>
  </w:style>
  <w:style w:type="character" w:customStyle="1" w:styleId="CommentTextChar">
    <w:name w:val="Comment Text Char"/>
    <w:basedOn w:val="DefaultParagraphFont"/>
    <w:link w:val="CommentText"/>
    <w:uiPriority w:val="99"/>
    <w:semiHidden/>
    <w:rsid w:val="005F77E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77E5"/>
    <w:rPr>
      <w:b/>
      <w:bCs/>
    </w:rPr>
  </w:style>
  <w:style w:type="character" w:customStyle="1" w:styleId="CommentSubjectChar">
    <w:name w:val="Comment Subject Char"/>
    <w:basedOn w:val="CommentTextChar"/>
    <w:link w:val="CommentSubject"/>
    <w:uiPriority w:val="99"/>
    <w:semiHidden/>
    <w:rsid w:val="005F77E5"/>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CE700E"/>
    <w:rPr>
      <w:color w:val="954F72" w:themeColor="followedHyperlink"/>
      <w:u w:val="single"/>
    </w:rPr>
  </w:style>
  <w:style w:type="paragraph" w:styleId="PlainText">
    <w:name w:val="Plain Text"/>
    <w:basedOn w:val="Normal"/>
    <w:link w:val="PlainTextChar"/>
    <w:uiPriority w:val="99"/>
    <w:semiHidden/>
    <w:unhideWhenUsed/>
    <w:rsid w:val="00F23E6D"/>
    <w:rPr>
      <w:rFonts w:ascii="Courier New" w:hAnsi="Courier New"/>
    </w:rPr>
  </w:style>
  <w:style w:type="character" w:customStyle="1" w:styleId="PlainTextChar">
    <w:name w:val="Plain Text Char"/>
    <w:basedOn w:val="DefaultParagraphFont"/>
    <w:link w:val="PlainText"/>
    <w:uiPriority w:val="99"/>
    <w:semiHidden/>
    <w:rsid w:val="00F23E6D"/>
    <w:rPr>
      <w:rFonts w:ascii="Courier New" w:eastAsia="Times New Roman" w:hAnsi="Courier New" w:cs="Times New Roman"/>
      <w:sz w:val="20"/>
      <w:szCs w:val="20"/>
    </w:rPr>
  </w:style>
  <w:style w:type="paragraph" w:customStyle="1" w:styleId="ColorfulList-Accent11">
    <w:name w:val="Colorful List - Accent 11"/>
    <w:basedOn w:val="Normal"/>
    <w:uiPriority w:val="34"/>
    <w:qFormat/>
    <w:rsid w:val="00F23E6D"/>
    <w:pPr>
      <w:spacing w:line="240" w:lineRule="exact"/>
      <w:ind w:left="720"/>
      <w:contextualSpacing/>
    </w:pPr>
    <w:rPr>
      <w:rFonts w:ascii="Arial" w:eastAsia="Calibri" w:hAnsi="Arial" w:cs="Arial"/>
      <w:sz w:val="22"/>
      <w:szCs w:val="22"/>
    </w:rPr>
  </w:style>
  <w:style w:type="character" w:customStyle="1" w:styleId="apple-converted-space">
    <w:name w:val="apple-converted-space"/>
    <w:rsid w:val="00F23E6D"/>
  </w:style>
  <w:style w:type="paragraph" w:styleId="Revision">
    <w:name w:val="Revision"/>
    <w:hidden/>
    <w:uiPriority w:val="99"/>
    <w:semiHidden/>
    <w:rsid w:val="00FB2BB6"/>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567A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960087">
      <w:bodyDiv w:val="1"/>
      <w:marLeft w:val="0"/>
      <w:marRight w:val="0"/>
      <w:marTop w:val="0"/>
      <w:marBottom w:val="0"/>
      <w:divBdr>
        <w:top w:val="none" w:sz="0" w:space="0" w:color="auto"/>
        <w:left w:val="none" w:sz="0" w:space="0" w:color="auto"/>
        <w:bottom w:val="none" w:sz="0" w:space="0" w:color="auto"/>
        <w:right w:val="none" w:sz="0" w:space="0" w:color="auto"/>
      </w:divBdr>
    </w:div>
    <w:div w:id="77772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bhsfacultyaffairs@rbhs.rutgers.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acultyaffairs.rbhs.rutgers.edu/wp-content/uploads/guidelinesfordefiningfte-cfte.pdf" TargetMode="External"/><Relationship Id="rId4" Type="http://schemas.openxmlformats.org/officeDocument/2006/relationships/settings" Target="settings.xml"/><Relationship Id="rId9" Type="http://schemas.openxmlformats.org/officeDocument/2006/relationships/hyperlink" Target="https://rapid.rwjms.rutgers.edu/faculty_eval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3919B-C7D5-4280-A6BA-687A5044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1381</Words>
  <Characters>8527</Characters>
  <Application>Microsoft Office Word</Application>
  <DocSecurity>0</DocSecurity>
  <Lines>133</Lines>
  <Paragraphs>35</Paragraphs>
  <ScaleCrop>false</ScaleCrop>
  <HeadingPairs>
    <vt:vector size="2" baseType="variant">
      <vt:variant>
        <vt:lpstr>Title</vt:lpstr>
      </vt:variant>
      <vt:variant>
        <vt:i4>1</vt:i4>
      </vt:variant>
    </vt:vector>
  </HeadingPairs>
  <TitlesOfParts>
    <vt:vector size="1" baseType="lpstr">
      <vt:lpstr/>
    </vt:vector>
  </TitlesOfParts>
  <Company>Rutgers University</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Coleman, Tynisha</dc:creator>
  <cp:keywords/>
  <dc:description/>
  <cp:lastModifiedBy>Alexis Fulks</cp:lastModifiedBy>
  <cp:revision>4</cp:revision>
  <cp:lastPrinted>2022-04-27T19:06:00Z</cp:lastPrinted>
  <dcterms:created xsi:type="dcterms:W3CDTF">2025-03-28T14:51:00Z</dcterms:created>
  <dcterms:modified xsi:type="dcterms:W3CDTF">2025-03-28T14:59:00Z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c84ec6599e929e5941b5d5c347ba65350af1e39853635cd1f5b70eb5f6cf1fa6</vt:lpwstr>
  </property>
</Properties>
</file>