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BB402" w14:textId="77777777" w:rsidR="007C2511" w:rsidRPr="00821BA4" w:rsidRDefault="00C10C58" w:rsidP="00C10C58">
      <w:pPr>
        <w:spacing w:after="0"/>
        <w:jc w:val="center"/>
        <w:rPr>
          <w:b/>
        </w:rPr>
      </w:pPr>
      <w:r w:rsidRPr="00821BA4">
        <w:rPr>
          <w:b/>
        </w:rPr>
        <w:t>Rutgers Biomedical and Health Sciences (RBHS)</w:t>
      </w:r>
    </w:p>
    <w:p w14:paraId="55255F08" w14:textId="77777777" w:rsidR="00C10C58" w:rsidRPr="00821BA4" w:rsidRDefault="00FF7CDE" w:rsidP="00C10C58">
      <w:pPr>
        <w:spacing w:after="0"/>
        <w:jc w:val="center"/>
        <w:rPr>
          <w:b/>
        </w:rPr>
      </w:pPr>
      <w:r>
        <w:rPr>
          <w:b/>
        </w:rPr>
        <w:t>Faculty Position Description Template</w:t>
      </w:r>
    </w:p>
    <w:p w14:paraId="15BB997D" w14:textId="77777777" w:rsidR="00C10C58" w:rsidRDefault="00C10C58" w:rsidP="00C10C58">
      <w:pPr>
        <w:spacing w:after="0"/>
      </w:pPr>
    </w:p>
    <w:p w14:paraId="58FC133F" w14:textId="77777777" w:rsidR="00C10C58" w:rsidRDefault="00405E90" w:rsidP="00C10C58">
      <w:pPr>
        <w:spacing w:after="0"/>
      </w:pPr>
      <w:r>
        <w:rPr>
          <w:b/>
        </w:rPr>
        <w:t xml:space="preserve">Anticipated </w:t>
      </w:r>
      <w:r w:rsidR="00FF7CDE">
        <w:rPr>
          <w:b/>
        </w:rPr>
        <w:t>Rank/Position</w:t>
      </w:r>
      <w:r w:rsidR="00C10C58" w:rsidRPr="003B7B3D">
        <w:rPr>
          <w:b/>
        </w:rPr>
        <w:t>:</w:t>
      </w:r>
      <w:r w:rsidR="00C10C58">
        <w:tab/>
      </w:r>
    </w:p>
    <w:p w14:paraId="597B32A0" w14:textId="6E9AF578" w:rsidR="00FF7CDE" w:rsidRDefault="00405E90" w:rsidP="00C10C58">
      <w:pPr>
        <w:spacing w:after="0"/>
        <w:rPr>
          <w:b/>
        </w:rPr>
      </w:pPr>
      <w:r>
        <w:rPr>
          <w:b/>
        </w:rPr>
        <w:t xml:space="preserve">Anticipated </w:t>
      </w:r>
      <w:r w:rsidR="00FF7CDE">
        <w:rPr>
          <w:b/>
        </w:rPr>
        <w:t>Track (or possible tracks):</w:t>
      </w:r>
    </w:p>
    <w:p w14:paraId="49C7FDB2" w14:textId="292E947F" w:rsidR="005A59B8" w:rsidRDefault="005A59B8" w:rsidP="00C10C58">
      <w:pPr>
        <w:spacing w:after="0"/>
        <w:rPr>
          <w:b/>
        </w:rPr>
      </w:pPr>
      <w:r>
        <w:rPr>
          <w:b/>
        </w:rPr>
        <w:t>Anticipated Tenure Status:</w:t>
      </w:r>
    </w:p>
    <w:p w14:paraId="7B039497" w14:textId="796A238A" w:rsidR="005A59B8" w:rsidRDefault="005A59B8" w:rsidP="00C10C58">
      <w:pPr>
        <w:spacing w:after="0"/>
        <w:rPr>
          <w:b/>
        </w:rPr>
      </w:pPr>
      <w:r>
        <w:rPr>
          <w:b/>
        </w:rPr>
        <w:t>Administrative Appointment (if applicable):</w:t>
      </w:r>
    </w:p>
    <w:p w14:paraId="6651FCB0" w14:textId="13102CFF" w:rsidR="00C10C58" w:rsidRDefault="00C10C58" w:rsidP="00C10C58">
      <w:pPr>
        <w:spacing w:after="0"/>
      </w:pPr>
      <w:r w:rsidRPr="003B7B3D">
        <w:rPr>
          <w:b/>
        </w:rPr>
        <w:t>Department</w:t>
      </w:r>
      <w:r w:rsidR="005A59B8">
        <w:rPr>
          <w:b/>
        </w:rPr>
        <w:t>/Division</w:t>
      </w:r>
      <w:r w:rsidRPr="003B7B3D">
        <w:rPr>
          <w:b/>
        </w:rPr>
        <w:t>:</w:t>
      </w:r>
      <w:r>
        <w:tab/>
      </w:r>
    </w:p>
    <w:p w14:paraId="57BFD92E" w14:textId="77777777" w:rsidR="005A59B8" w:rsidRDefault="00FF7CDE" w:rsidP="00C10C58">
      <w:pPr>
        <w:spacing w:after="0"/>
        <w:rPr>
          <w:b/>
        </w:rPr>
      </w:pPr>
      <w:r>
        <w:rPr>
          <w:b/>
        </w:rPr>
        <w:t>School/Unit</w:t>
      </w:r>
      <w:r w:rsidR="00C10C58" w:rsidRPr="003B7B3D">
        <w:rPr>
          <w:b/>
        </w:rPr>
        <w:t>:</w:t>
      </w:r>
      <w:r w:rsidR="00C10C58" w:rsidRPr="003B7B3D">
        <w:rPr>
          <w:b/>
        </w:rPr>
        <w:tab/>
      </w:r>
    </w:p>
    <w:p w14:paraId="7257E099" w14:textId="47E167A4" w:rsidR="00C10C58" w:rsidRDefault="005A59B8" w:rsidP="00C10C58">
      <w:pPr>
        <w:spacing w:after="0"/>
      </w:pPr>
      <w:r>
        <w:rPr>
          <w:b/>
        </w:rPr>
        <w:t>Campus</w:t>
      </w:r>
      <w:r w:rsidR="00C5103D">
        <w:rPr>
          <w:b/>
        </w:rPr>
        <w:t>/Location</w:t>
      </w:r>
      <w:r>
        <w:rPr>
          <w:b/>
        </w:rPr>
        <w:t>:</w:t>
      </w:r>
      <w:r w:rsidR="00C10C58">
        <w:tab/>
      </w:r>
    </w:p>
    <w:p w14:paraId="305046AB" w14:textId="77777777" w:rsidR="00C10C58" w:rsidRDefault="00C10C58" w:rsidP="00C10C58">
      <w:pPr>
        <w:spacing w:after="0"/>
      </w:pPr>
      <w:r w:rsidRPr="003B7B3D">
        <w:rPr>
          <w:b/>
        </w:rPr>
        <w:t>Reports to:</w:t>
      </w:r>
      <w:r>
        <w:tab/>
      </w:r>
    </w:p>
    <w:p w14:paraId="12B3D5FB" w14:textId="77777777" w:rsidR="00FF7CDE" w:rsidRDefault="00FF7CDE" w:rsidP="00C10C58">
      <w:pPr>
        <w:spacing w:after="0"/>
      </w:pPr>
    </w:p>
    <w:p w14:paraId="1824B914" w14:textId="77777777" w:rsidR="00FF7CDE" w:rsidRDefault="00FF7CDE" w:rsidP="00FF7CDE">
      <w:pPr>
        <w:spacing w:after="0" w:line="240" w:lineRule="auto"/>
        <w:rPr>
          <w:b/>
        </w:rPr>
      </w:pPr>
      <w:r>
        <w:rPr>
          <w:b/>
        </w:rPr>
        <w:t>RBHS Overview:</w:t>
      </w:r>
    </w:p>
    <w:p w14:paraId="53DD0543" w14:textId="06E40619" w:rsidR="00FF7CDE" w:rsidRPr="00FF7CDE" w:rsidRDefault="00FF7CDE" w:rsidP="00FF7CDE">
      <w:pPr>
        <w:pStyle w:val="NormalWeb"/>
        <w:spacing w:before="0" w:beforeAutospacing="0" w:line="308" w:lineRule="atLeast"/>
        <w:rPr>
          <w:rFonts w:asciiTheme="minorHAnsi" w:hAnsiTheme="minorHAnsi" w:cstheme="minorHAnsi"/>
          <w:color w:val="000000"/>
          <w:sz w:val="22"/>
          <w:szCs w:val="22"/>
        </w:rPr>
      </w:pPr>
      <w:r w:rsidRPr="00FF7CDE">
        <w:rPr>
          <w:rFonts w:asciiTheme="minorHAnsi" w:hAnsiTheme="minorHAnsi" w:cstheme="minorHAnsi"/>
          <w:color w:val="000000"/>
          <w:sz w:val="22"/>
          <w:szCs w:val="22"/>
        </w:rPr>
        <w:t xml:space="preserve">New Jersey’s </w:t>
      </w:r>
      <w:r w:rsidR="002A20F3">
        <w:rPr>
          <w:rFonts w:asciiTheme="minorHAnsi" w:hAnsiTheme="minorHAnsi" w:cstheme="minorHAnsi"/>
          <w:color w:val="000000"/>
          <w:sz w:val="22"/>
          <w:szCs w:val="22"/>
        </w:rPr>
        <w:t xml:space="preserve">premier </w:t>
      </w:r>
      <w:r w:rsidRPr="00FF7CDE">
        <w:rPr>
          <w:rFonts w:asciiTheme="minorHAnsi" w:hAnsiTheme="minorHAnsi" w:cstheme="minorHAnsi"/>
          <w:color w:val="000000"/>
          <w:sz w:val="22"/>
          <w:szCs w:val="22"/>
        </w:rPr>
        <w:t>academic health center, Rutgers Biomedical and Health Sciences (</w:t>
      </w:r>
      <w:r w:rsidRPr="00FF7CDE">
        <w:rPr>
          <w:rStyle w:val="caps"/>
          <w:rFonts w:asciiTheme="minorHAnsi" w:hAnsiTheme="minorHAnsi" w:cstheme="minorHAnsi"/>
          <w:color w:val="000000"/>
          <w:sz w:val="22"/>
          <w:szCs w:val="22"/>
        </w:rPr>
        <w:t>RBHS</w:t>
      </w:r>
      <w:r w:rsidRPr="00FF7CDE">
        <w:rPr>
          <w:rFonts w:asciiTheme="minorHAnsi" w:hAnsiTheme="minorHAnsi" w:cstheme="minorHAnsi"/>
          <w:color w:val="000000"/>
          <w:sz w:val="22"/>
          <w:szCs w:val="22"/>
        </w:rPr>
        <w:t>) takes an integrated approach to educating students, providing clinical care, and conducting research, all with the goal of improving human health. Aligned with Rutgers University–New Brunswick and collaborating university wide, </w:t>
      </w:r>
      <w:r w:rsidRPr="00FF7CDE">
        <w:rPr>
          <w:rStyle w:val="caps"/>
          <w:rFonts w:asciiTheme="minorHAnsi" w:hAnsiTheme="minorHAnsi" w:cstheme="minorHAnsi"/>
          <w:color w:val="000000"/>
          <w:sz w:val="22"/>
          <w:szCs w:val="22"/>
        </w:rPr>
        <w:t>RBHS</w:t>
      </w:r>
      <w:r w:rsidRPr="00FF7CDE">
        <w:rPr>
          <w:rFonts w:asciiTheme="minorHAnsi" w:hAnsiTheme="minorHAnsi" w:cstheme="minorHAnsi"/>
          <w:color w:val="000000"/>
          <w:sz w:val="22"/>
          <w:szCs w:val="22"/>
        </w:rPr>
        <w:t> includes eight schools, a behavioral health network, and five centers and institutes that focus on cancer treatment and research, neuroscience, advanced biotechnology and medicine, environmental and occupational health, and health care policy and aging research.</w:t>
      </w:r>
    </w:p>
    <w:p w14:paraId="611FC2BD" w14:textId="74CA9730" w:rsidR="00FF7CDE" w:rsidRDefault="00FF7CDE" w:rsidP="00FF7CDE">
      <w:pPr>
        <w:pStyle w:val="NormalWeb"/>
        <w:spacing w:line="308" w:lineRule="atLeast"/>
        <w:rPr>
          <w:rFonts w:asciiTheme="minorHAnsi" w:hAnsiTheme="minorHAnsi" w:cstheme="minorHAnsi"/>
          <w:color w:val="000000"/>
          <w:sz w:val="22"/>
          <w:szCs w:val="22"/>
        </w:rPr>
      </w:pPr>
      <w:r w:rsidRPr="00FF7CDE">
        <w:rPr>
          <w:rFonts w:asciiTheme="minorHAnsi" w:hAnsiTheme="minorHAnsi" w:cstheme="minorHAnsi"/>
          <w:color w:val="000000"/>
          <w:sz w:val="22"/>
          <w:szCs w:val="22"/>
        </w:rPr>
        <w:t xml:space="preserve">Our </w:t>
      </w:r>
      <w:r w:rsidR="00294326">
        <w:rPr>
          <w:rFonts w:asciiTheme="minorHAnsi" w:hAnsiTheme="minorHAnsi" w:cstheme="minorHAnsi"/>
          <w:color w:val="000000"/>
          <w:sz w:val="22"/>
          <w:szCs w:val="22"/>
        </w:rPr>
        <w:t xml:space="preserve">elite and renowned </w:t>
      </w:r>
      <w:r w:rsidRPr="00FF7CDE">
        <w:rPr>
          <w:rFonts w:asciiTheme="minorHAnsi" w:hAnsiTheme="minorHAnsi" w:cstheme="minorHAnsi"/>
          <w:color w:val="000000"/>
          <w:sz w:val="22"/>
          <w:szCs w:val="22"/>
        </w:rPr>
        <w:t xml:space="preserve">faculty are teachers, </w:t>
      </w:r>
      <w:r w:rsidR="002A20F3">
        <w:rPr>
          <w:rFonts w:asciiTheme="minorHAnsi" w:hAnsiTheme="minorHAnsi" w:cstheme="minorHAnsi"/>
          <w:color w:val="000000"/>
          <w:sz w:val="22"/>
          <w:szCs w:val="22"/>
        </w:rPr>
        <w:t xml:space="preserve">health </w:t>
      </w:r>
      <w:r w:rsidR="00294326">
        <w:rPr>
          <w:rFonts w:asciiTheme="minorHAnsi" w:hAnsiTheme="minorHAnsi" w:cstheme="minorHAnsi"/>
          <w:color w:val="000000"/>
          <w:sz w:val="22"/>
          <w:szCs w:val="22"/>
        </w:rPr>
        <w:t xml:space="preserve">researchers and </w:t>
      </w:r>
      <w:r w:rsidR="002A20F3">
        <w:rPr>
          <w:rFonts w:asciiTheme="minorHAnsi" w:hAnsiTheme="minorHAnsi" w:cstheme="minorHAnsi"/>
          <w:color w:val="000000"/>
          <w:sz w:val="22"/>
          <w:szCs w:val="22"/>
        </w:rPr>
        <w:t>providers</w:t>
      </w:r>
      <w:r w:rsidRPr="00FF7CDE">
        <w:rPr>
          <w:rFonts w:asciiTheme="minorHAnsi" w:hAnsiTheme="minorHAnsi" w:cstheme="minorHAnsi"/>
          <w:color w:val="000000"/>
          <w:sz w:val="22"/>
          <w:szCs w:val="22"/>
        </w:rPr>
        <w:t>, and scientists with unparalleled experience who advance medical innovation and provide patient care informed by the latest research findings. We offer an outstanding education</w:t>
      </w:r>
      <w:r w:rsidR="002A20F3">
        <w:rPr>
          <w:rFonts w:asciiTheme="minorHAnsi" w:hAnsiTheme="minorHAnsi" w:cstheme="minorHAnsi"/>
          <w:color w:val="000000"/>
          <w:sz w:val="22"/>
          <w:szCs w:val="22"/>
        </w:rPr>
        <w:t xml:space="preserve"> and training</w:t>
      </w:r>
      <w:r w:rsidRPr="00FF7CDE">
        <w:rPr>
          <w:rFonts w:asciiTheme="minorHAnsi" w:hAnsiTheme="minorHAnsi" w:cstheme="minorHAnsi"/>
          <w:color w:val="000000"/>
          <w:sz w:val="22"/>
          <w:szCs w:val="22"/>
        </w:rPr>
        <w:t xml:space="preserve"> in medicine, dentistry, pharmacy, public health, nursing, biomedical research, and the full spectrum of allied health careers.</w:t>
      </w:r>
      <w:r w:rsidR="002A20F3">
        <w:rPr>
          <w:rFonts w:asciiTheme="minorHAnsi" w:hAnsiTheme="minorHAnsi" w:cstheme="minorHAnsi"/>
          <w:color w:val="000000"/>
          <w:sz w:val="22"/>
          <w:szCs w:val="22"/>
        </w:rPr>
        <w:t xml:space="preserve"> An important mission of RBHS is to promote the careers of faculty, staff, and learners.  </w:t>
      </w:r>
    </w:p>
    <w:p w14:paraId="53366A33" w14:textId="77777777" w:rsidR="00FF7CDE" w:rsidRDefault="00FF7CDE" w:rsidP="00FF7CDE">
      <w:pPr>
        <w:pStyle w:val="NormalWeb"/>
        <w:spacing w:line="308" w:lineRule="atLeast"/>
        <w:rPr>
          <w:rFonts w:asciiTheme="minorHAnsi" w:hAnsiTheme="minorHAnsi" w:cstheme="minorHAnsi"/>
          <w:color w:val="000000"/>
          <w:sz w:val="22"/>
          <w:szCs w:val="22"/>
        </w:rPr>
      </w:pPr>
      <w:r w:rsidRPr="00FF7CDE">
        <w:rPr>
          <w:rFonts w:asciiTheme="minorHAnsi" w:hAnsiTheme="minorHAnsi" w:cstheme="minorHAnsi"/>
          <w:color w:val="000000"/>
          <w:sz w:val="22"/>
          <w:szCs w:val="22"/>
        </w:rPr>
        <w:t>Through this community of healers, scientists, and scholars, Rutgers is equipped as never before to transform lives.</w:t>
      </w:r>
    </w:p>
    <w:p w14:paraId="6995010A" w14:textId="77777777" w:rsidR="00FF7CDE" w:rsidRPr="00FF7CDE" w:rsidRDefault="00FF7CDE" w:rsidP="00FF7CDE">
      <w:pPr>
        <w:pStyle w:val="NormalWeb"/>
        <w:spacing w:after="0" w:afterAutospacing="0"/>
        <w:rPr>
          <w:rFonts w:asciiTheme="minorHAnsi" w:hAnsiTheme="minorHAnsi" w:cstheme="minorHAnsi"/>
          <w:b/>
          <w:color w:val="000000"/>
          <w:sz w:val="22"/>
          <w:szCs w:val="22"/>
        </w:rPr>
      </w:pPr>
      <w:r w:rsidRPr="00FF7CDE">
        <w:rPr>
          <w:rFonts w:asciiTheme="minorHAnsi" w:hAnsiTheme="minorHAnsi" w:cstheme="minorHAnsi"/>
          <w:b/>
          <w:color w:val="000000"/>
          <w:sz w:val="22"/>
          <w:szCs w:val="22"/>
        </w:rPr>
        <w:t>School Overview</w:t>
      </w:r>
      <w:r>
        <w:rPr>
          <w:rFonts w:asciiTheme="minorHAnsi" w:hAnsiTheme="minorHAnsi" w:cstheme="minorHAnsi"/>
          <w:b/>
          <w:color w:val="000000"/>
          <w:sz w:val="22"/>
          <w:szCs w:val="22"/>
        </w:rPr>
        <w:t>:</w:t>
      </w:r>
    </w:p>
    <w:p w14:paraId="1455C6A9" w14:textId="77777777" w:rsidR="00FF7CDE" w:rsidRPr="00FF7CDE" w:rsidRDefault="00FF7CDE" w:rsidP="00FF7CDE">
      <w:pPr>
        <w:pStyle w:val="NormalWeb"/>
        <w:spacing w:before="0" w:beforeAutospacing="0"/>
        <w:rPr>
          <w:rFonts w:asciiTheme="minorHAnsi" w:hAnsiTheme="minorHAnsi" w:cstheme="minorHAnsi"/>
          <w:color w:val="000000"/>
          <w:sz w:val="22"/>
          <w:szCs w:val="22"/>
        </w:rPr>
      </w:pPr>
      <w:r>
        <w:rPr>
          <w:rFonts w:asciiTheme="minorHAnsi" w:hAnsiTheme="minorHAnsi" w:cstheme="minorHAnsi"/>
          <w:color w:val="000000"/>
          <w:sz w:val="22"/>
          <w:szCs w:val="22"/>
        </w:rPr>
        <w:t>Insert school description here</w:t>
      </w:r>
    </w:p>
    <w:p w14:paraId="39B2F5B2" w14:textId="77777777" w:rsidR="00C10C58" w:rsidRPr="003B7B3D" w:rsidRDefault="00FF7CDE" w:rsidP="00C10C58">
      <w:pPr>
        <w:spacing w:after="0"/>
        <w:rPr>
          <w:b/>
        </w:rPr>
      </w:pPr>
      <w:r>
        <w:rPr>
          <w:b/>
        </w:rPr>
        <w:t xml:space="preserve">Position </w:t>
      </w:r>
      <w:r w:rsidR="00D3695D" w:rsidRPr="003B7B3D">
        <w:rPr>
          <w:b/>
        </w:rPr>
        <w:t>Summary:</w:t>
      </w:r>
    </w:p>
    <w:p w14:paraId="21887F43" w14:textId="77777777" w:rsidR="00D3695D" w:rsidRDefault="00FF7CDE" w:rsidP="00C10C58">
      <w:pPr>
        <w:spacing w:after="0"/>
      </w:pPr>
      <w:r>
        <w:t>The position summary should include the functions that will be filled by the new faculty member including the duties to be performed</w:t>
      </w:r>
    </w:p>
    <w:p w14:paraId="0C86FFC4" w14:textId="77777777" w:rsidR="003B7B3D" w:rsidRDefault="003B7B3D" w:rsidP="00C10C58">
      <w:pPr>
        <w:spacing w:after="0"/>
      </w:pPr>
    </w:p>
    <w:p w14:paraId="320EAE30" w14:textId="77777777" w:rsidR="00820488" w:rsidRDefault="00D3695D" w:rsidP="00C10C58">
      <w:pPr>
        <w:spacing w:after="0"/>
      </w:pPr>
      <w:r w:rsidRPr="003B7B3D">
        <w:rPr>
          <w:b/>
        </w:rPr>
        <w:t>Essential Duties and Responsibilities</w:t>
      </w:r>
      <w:r w:rsidR="00825EF7">
        <w:rPr>
          <w:b/>
        </w:rPr>
        <w:t xml:space="preserve">: </w:t>
      </w:r>
      <w:r w:rsidR="00825EF7">
        <w:t xml:space="preserve"> </w:t>
      </w:r>
    </w:p>
    <w:p w14:paraId="783D32D0" w14:textId="317C4729" w:rsidR="00D3695D" w:rsidRDefault="00820488" w:rsidP="00820488">
      <w:pPr>
        <w:pStyle w:val="ListParagraph"/>
        <w:numPr>
          <w:ilvl w:val="0"/>
          <w:numId w:val="3"/>
        </w:numPr>
        <w:spacing w:after="0"/>
      </w:pPr>
      <w:r>
        <w:t>T</w:t>
      </w:r>
      <w:r w:rsidR="00825EF7">
        <w:t xml:space="preserve">his section must </w:t>
      </w:r>
      <w:r>
        <w:t xml:space="preserve">also include any applicable </w:t>
      </w:r>
      <w:hyperlink r:id="rId5" w:history="1">
        <w:r w:rsidRPr="00DE0C15">
          <w:rPr>
            <w:rStyle w:val="Hyperlink"/>
          </w:rPr>
          <w:t>Manda</w:t>
        </w:r>
        <w:r w:rsidRPr="00DE0C15">
          <w:rPr>
            <w:rStyle w:val="Hyperlink"/>
          </w:rPr>
          <w:t>t</w:t>
        </w:r>
        <w:r w:rsidRPr="00DE0C15">
          <w:rPr>
            <w:rStyle w:val="Hyperlink"/>
          </w:rPr>
          <w:t>ory Corporate Compliance Responsibilities Statements.</w:t>
        </w:r>
      </w:hyperlink>
      <w:r>
        <w:t xml:space="preserve"> </w:t>
      </w:r>
    </w:p>
    <w:p w14:paraId="5ED34B6C" w14:textId="77777777" w:rsidR="007759DB" w:rsidRDefault="007759DB" w:rsidP="00820488">
      <w:pPr>
        <w:pStyle w:val="ListParagraph"/>
        <w:spacing w:after="0"/>
      </w:pPr>
    </w:p>
    <w:p w14:paraId="4378E470" w14:textId="0F18BA33" w:rsidR="005A59B8" w:rsidRDefault="005A59B8" w:rsidP="00FF7CDE">
      <w:pPr>
        <w:spacing w:after="0"/>
        <w:rPr>
          <w:b/>
        </w:rPr>
      </w:pPr>
      <w:r>
        <w:rPr>
          <w:b/>
        </w:rPr>
        <w:t>Minimum Education/Specialty, License/Certification:</w:t>
      </w:r>
    </w:p>
    <w:p w14:paraId="6B0163CB" w14:textId="77E2663B" w:rsidR="003B7B3D" w:rsidRPr="00FF7CDE" w:rsidRDefault="00FF7CDE" w:rsidP="00FF7CDE">
      <w:pPr>
        <w:spacing w:after="0"/>
        <w:rPr>
          <w:b/>
        </w:rPr>
      </w:pPr>
      <w:r w:rsidRPr="00FF7CDE">
        <w:rPr>
          <w:b/>
        </w:rPr>
        <w:t>Minimum Qualifications and Experience:</w:t>
      </w:r>
      <w:r w:rsidR="003B7B3D" w:rsidRPr="00FF7CDE">
        <w:rPr>
          <w:b/>
        </w:rPr>
        <w:t xml:space="preserve"> </w:t>
      </w:r>
    </w:p>
    <w:p w14:paraId="2F5E62BA" w14:textId="77777777" w:rsidR="00FF7CDE" w:rsidRDefault="001F0DD5" w:rsidP="001F0DD5">
      <w:pPr>
        <w:pStyle w:val="ListParagraph"/>
        <w:numPr>
          <w:ilvl w:val="0"/>
          <w:numId w:val="3"/>
        </w:numPr>
        <w:spacing w:after="0"/>
      </w:pPr>
      <w:r>
        <w:t>This section must include the minimum qualifications and experience required for the position</w:t>
      </w:r>
    </w:p>
    <w:p w14:paraId="52FE3656" w14:textId="77777777" w:rsidR="001F0DD5" w:rsidRDefault="001F0DD5" w:rsidP="00FF7CDE">
      <w:pPr>
        <w:spacing w:after="0"/>
        <w:rPr>
          <w:b/>
        </w:rPr>
      </w:pPr>
    </w:p>
    <w:p w14:paraId="7D7766FE" w14:textId="77777777" w:rsidR="00FF7CDE" w:rsidRPr="00FF7CDE" w:rsidRDefault="00FF7CDE" w:rsidP="00FF7CDE">
      <w:pPr>
        <w:spacing w:after="0"/>
        <w:rPr>
          <w:b/>
        </w:rPr>
      </w:pPr>
      <w:r w:rsidRPr="00FF7CDE">
        <w:rPr>
          <w:b/>
        </w:rPr>
        <w:lastRenderedPageBreak/>
        <w:t>Preferred Qualifications:</w:t>
      </w:r>
    </w:p>
    <w:p w14:paraId="68B711BC" w14:textId="77777777" w:rsidR="00FF7CDE" w:rsidRDefault="001F0DD5" w:rsidP="001F0DD5">
      <w:pPr>
        <w:pStyle w:val="ListParagraph"/>
        <w:numPr>
          <w:ilvl w:val="0"/>
          <w:numId w:val="3"/>
        </w:numPr>
        <w:spacing w:after="0"/>
      </w:pPr>
      <w:r>
        <w:t>Insert preferred qualifications here</w:t>
      </w:r>
    </w:p>
    <w:p w14:paraId="5230560D" w14:textId="77777777" w:rsidR="001F0DD5" w:rsidRDefault="001F0DD5" w:rsidP="001F0DD5">
      <w:pPr>
        <w:pStyle w:val="ListParagraph"/>
        <w:spacing w:after="0"/>
      </w:pPr>
    </w:p>
    <w:p w14:paraId="23621B1F" w14:textId="77777777" w:rsidR="001F0DD5" w:rsidRDefault="00FF7CDE" w:rsidP="00FF7CDE">
      <w:pPr>
        <w:spacing w:after="0"/>
      </w:pPr>
      <w:r w:rsidRPr="00FF7CDE">
        <w:rPr>
          <w:b/>
        </w:rPr>
        <w:t>Additional Qualifications:</w:t>
      </w:r>
      <w:r>
        <w:t xml:space="preserve"> </w:t>
      </w:r>
    </w:p>
    <w:p w14:paraId="05B74B68" w14:textId="77777777" w:rsidR="00FF7CDE" w:rsidRDefault="001F0DD5" w:rsidP="001F0DD5">
      <w:pPr>
        <w:pStyle w:val="ListParagraph"/>
        <w:numPr>
          <w:ilvl w:val="0"/>
          <w:numId w:val="3"/>
        </w:numPr>
        <w:spacing w:after="0"/>
      </w:pPr>
      <w:r>
        <w:t>I</w:t>
      </w:r>
      <w:r w:rsidR="00FF7CDE">
        <w:t>nsert</w:t>
      </w:r>
      <w:r>
        <w:t xml:space="preserve"> any</w:t>
      </w:r>
      <w:r w:rsidR="00FF7CDE">
        <w:t xml:space="preserve"> additional qualifications that may be welcome or desirable</w:t>
      </w:r>
    </w:p>
    <w:p w14:paraId="63D491C5" w14:textId="77777777" w:rsidR="00825EF7" w:rsidRDefault="00825EF7" w:rsidP="00FF7CDE">
      <w:pPr>
        <w:spacing w:after="0"/>
        <w:rPr>
          <w:rFonts w:cstheme="minorHAnsi"/>
        </w:rPr>
      </w:pPr>
    </w:p>
    <w:p w14:paraId="6CE92D39" w14:textId="77777777" w:rsidR="00A03999" w:rsidRPr="00825EF7" w:rsidRDefault="00A03999" w:rsidP="00A03999">
      <w:pPr>
        <w:spacing w:after="0"/>
        <w:rPr>
          <w:rFonts w:cstheme="minorHAnsi"/>
          <w:b/>
          <w:shd w:val="clear" w:color="auto" w:fill="FFFFFF"/>
        </w:rPr>
      </w:pPr>
      <w:r w:rsidRPr="00825EF7">
        <w:rPr>
          <w:rFonts w:cstheme="minorHAnsi"/>
          <w:b/>
          <w:shd w:val="clear" w:color="auto" w:fill="FFFFFF"/>
        </w:rPr>
        <w:t>Physical Demands and Work Environment</w:t>
      </w:r>
    </w:p>
    <w:p w14:paraId="4878CACF" w14:textId="2C26BBFB" w:rsidR="00A03999" w:rsidRDefault="00A03999" w:rsidP="00A03999">
      <w:pPr>
        <w:spacing w:after="0"/>
        <w:rPr>
          <w:rFonts w:cstheme="minorHAnsi"/>
        </w:rPr>
      </w:pPr>
      <w:r w:rsidRPr="00825EF7">
        <w:rPr>
          <w:rFonts w:cstheme="minorHAnsi"/>
        </w:rPr>
        <w:t>Provide details for Physical Demands and Work Environment that are job related and consistent with business necessity.  Documenting Physical Demands and Work Environment Conditions in a job description ensures ADA compliance.</w:t>
      </w:r>
      <w:r>
        <w:rPr>
          <w:rFonts w:cstheme="minorHAnsi"/>
        </w:rPr>
        <w:t xml:space="preserve"> Use the </w:t>
      </w:r>
      <w:hyperlink r:id="rId6" w:history="1">
        <w:r w:rsidRPr="00DE0C15">
          <w:rPr>
            <w:rStyle w:val="Hyperlink"/>
            <w:rFonts w:cstheme="minorHAnsi"/>
          </w:rPr>
          <w:t>ADA Physi</w:t>
        </w:r>
        <w:r w:rsidRPr="00DE0C15">
          <w:rPr>
            <w:rStyle w:val="Hyperlink"/>
            <w:rFonts w:cstheme="minorHAnsi"/>
          </w:rPr>
          <w:t>c</w:t>
        </w:r>
        <w:r w:rsidRPr="00DE0C15">
          <w:rPr>
            <w:rStyle w:val="Hyperlink"/>
            <w:rFonts w:cstheme="minorHAnsi"/>
          </w:rPr>
          <w:t>al Checklist</w:t>
        </w:r>
      </w:hyperlink>
      <w:r>
        <w:rPr>
          <w:rFonts w:cstheme="minorHAnsi"/>
        </w:rPr>
        <w:t xml:space="preserve"> and the </w:t>
      </w:r>
      <w:hyperlink r:id="rId7" w:history="1">
        <w:r w:rsidRPr="00DE0C15">
          <w:rPr>
            <w:rStyle w:val="Hyperlink"/>
            <w:rFonts w:cstheme="minorHAnsi"/>
          </w:rPr>
          <w:t>ADA Work En</w:t>
        </w:r>
        <w:r w:rsidRPr="00DE0C15">
          <w:rPr>
            <w:rStyle w:val="Hyperlink"/>
            <w:rFonts w:cstheme="minorHAnsi"/>
          </w:rPr>
          <w:t>v</w:t>
        </w:r>
        <w:r w:rsidRPr="00DE0C15">
          <w:rPr>
            <w:rStyle w:val="Hyperlink"/>
            <w:rFonts w:cstheme="minorHAnsi"/>
          </w:rPr>
          <w:t>ironment Documentation Check List</w:t>
        </w:r>
      </w:hyperlink>
      <w:r>
        <w:rPr>
          <w:rFonts w:cstheme="minorHAnsi"/>
        </w:rPr>
        <w:t xml:space="preserve"> as guides.</w:t>
      </w:r>
    </w:p>
    <w:p w14:paraId="5D093EA4" w14:textId="77777777" w:rsidR="00A03999" w:rsidRPr="00825EF7" w:rsidRDefault="00A03999" w:rsidP="00A03999">
      <w:pPr>
        <w:spacing w:after="0"/>
        <w:rPr>
          <w:rFonts w:cstheme="minorHAnsi"/>
        </w:rPr>
      </w:pPr>
    </w:p>
    <w:p w14:paraId="46B4F271" w14:textId="77777777" w:rsidR="00825EF7" w:rsidRPr="00825EF7" w:rsidRDefault="00825EF7" w:rsidP="00FF7CDE">
      <w:pPr>
        <w:spacing w:after="0"/>
        <w:rPr>
          <w:rFonts w:cstheme="minorHAnsi"/>
          <w:b/>
        </w:rPr>
      </w:pPr>
      <w:r w:rsidRPr="00825EF7">
        <w:rPr>
          <w:rFonts w:cstheme="minorHAnsi"/>
          <w:b/>
        </w:rPr>
        <w:t>Non-discrimination Statement:</w:t>
      </w:r>
    </w:p>
    <w:p w14:paraId="26C5C33A" w14:textId="77777777" w:rsidR="00FF7CDE" w:rsidRDefault="00825EF7" w:rsidP="00FF7CDE">
      <w:pPr>
        <w:spacing w:after="0"/>
        <w:rPr>
          <w:rFonts w:cstheme="minorHAnsi"/>
          <w:shd w:val="clear" w:color="auto" w:fill="FFFFFF"/>
        </w:rPr>
      </w:pPr>
      <w:r w:rsidRPr="00825EF7">
        <w:rPr>
          <w:rFonts w:cstheme="minorHAnsi"/>
          <w:shd w:val="clear" w:color="auto" w:fill="FFFFFF"/>
        </w:rPr>
        <w:t xml:space="preserve">It is university policy to provide equal employment opportunity to all its employees and applicants for employment regardless of their race, creed, color, national origin, age, ancestry, nationality, marital or domestic partnership or civil union status, sex, pregnancy, gender identity or expression, disability status, liability for military service, protected veteran status, affectional or sexual orientation, atypical cellular or blood trait, genetic information (including the refusal to submit to genetic testing), or any other category protected by law. As an institution, we value diversity of background and opinion, and prohibit discrimination or harassment on the basis of any legally protected class in the areas of hiring, recruitment, promotion, transfer, demotion, training, compensation, pay, fringe benefits, layoff, termination or any other terms and conditions of employment. For additional information please see the Non-Discrimination Statement at the following web address: </w:t>
      </w:r>
      <w:hyperlink r:id="rId8" w:history="1">
        <w:r w:rsidRPr="0023283E">
          <w:rPr>
            <w:rStyle w:val="Hyperlink"/>
            <w:rFonts w:cstheme="minorHAnsi"/>
            <w:shd w:val="clear" w:color="auto" w:fill="FFFFFF"/>
          </w:rPr>
          <w:t>http://uhr.rutgers.edu/non-discrimination-stateme</w:t>
        </w:r>
        <w:bookmarkStart w:id="0" w:name="_GoBack"/>
        <w:bookmarkEnd w:id="0"/>
        <w:r w:rsidRPr="0023283E">
          <w:rPr>
            <w:rStyle w:val="Hyperlink"/>
            <w:rFonts w:cstheme="minorHAnsi"/>
            <w:shd w:val="clear" w:color="auto" w:fill="FFFFFF"/>
          </w:rPr>
          <w:t>n</w:t>
        </w:r>
        <w:r w:rsidRPr="0023283E">
          <w:rPr>
            <w:rStyle w:val="Hyperlink"/>
            <w:rFonts w:cstheme="minorHAnsi"/>
            <w:shd w:val="clear" w:color="auto" w:fill="FFFFFF"/>
          </w:rPr>
          <w:t>t</w:t>
        </w:r>
      </w:hyperlink>
    </w:p>
    <w:p w14:paraId="0BDF4A4F" w14:textId="77777777" w:rsidR="00825EF7" w:rsidRDefault="00825EF7" w:rsidP="00FF7CDE">
      <w:pPr>
        <w:spacing w:after="0"/>
        <w:rPr>
          <w:rFonts w:cstheme="minorHAnsi"/>
          <w:shd w:val="clear" w:color="auto" w:fill="FFFFFF"/>
        </w:rPr>
      </w:pPr>
    </w:p>
    <w:p w14:paraId="1032820F" w14:textId="77777777" w:rsidR="00A03999" w:rsidRPr="00825EF7" w:rsidRDefault="00A03999">
      <w:pPr>
        <w:spacing w:after="0"/>
        <w:rPr>
          <w:rFonts w:cstheme="minorHAnsi"/>
        </w:rPr>
      </w:pPr>
    </w:p>
    <w:sectPr w:rsidR="00A03999" w:rsidRPr="00825E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D6100"/>
    <w:multiLevelType w:val="hybridMultilevel"/>
    <w:tmpl w:val="1D443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B83538"/>
    <w:multiLevelType w:val="hybridMultilevel"/>
    <w:tmpl w:val="A2680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EA4525"/>
    <w:multiLevelType w:val="hybridMultilevel"/>
    <w:tmpl w:val="B12C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SwMDIwNjEyNTM3MrNU0lEKTi0uzszPAykwqgUA1zq+RywAAAA="/>
  </w:docVars>
  <w:rsids>
    <w:rsidRoot w:val="00C10C58"/>
    <w:rsid w:val="001F0DD5"/>
    <w:rsid w:val="00286A4E"/>
    <w:rsid w:val="00294326"/>
    <w:rsid w:val="002A20F3"/>
    <w:rsid w:val="003B7B3D"/>
    <w:rsid w:val="00405E90"/>
    <w:rsid w:val="00575F0B"/>
    <w:rsid w:val="005A59B8"/>
    <w:rsid w:val="00610548"/>
    <w:rsid w:val="006858C6"/>
    <w:rsid w:val="007759DB"/>
    <w:rsid w:val="007C2511"/>
    <w:rsid w:val="00820488"/>
    <w:rsid w:val="00821BA4"/>
    <w:rsid w:val="00825EF7"/>
    <w:rsid w:val="0094071D"/>
    <w:rsid w:val="00A03999"/>
    <w:rsid w:val="00A63024"/>
    <w:rsid w:val="00C10C58"/>
    <w:rsid w:val="00C5103D"/>
    <w:rsid w:val="00C67DC9"/>
    <w:rsid w:val="00D3695D"/>
    <w:rsid w:val="00DE0C15"/>
    <w:rsid w:val="00FF7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70504"/>
  <w15:chartTrackingRefBased/>
  <w15:docId w15:val="{EECD0FC8-B4D0-4865-94BD-CDD31A4F6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BA4"/>
    <w:pPr>
      <w:ind w:left="720"/>
      <w:contextualSpacing/>
    </w:pPr>
  </w:style>
  <w:style w:type="paragraph" w:styleId="NormalWeb">
    <w:name w:val="Normal (Web)"/>
    <w:basedOn w:val="Normal"/>
    <w:uiPriority w:val="99"/>
    <w:unhideWhenUsed/>
    <w:rsid w:val="00FF7C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ps">
    <w:name w:val="caps"/>
    <w:basedOn w:val="DefaultParagraphFont"/>
    <w:rsid w:val="00FF7CDE"/>
  </w:style>
  <w:style w:type="character" w:styleId="Hyperlink">
    <w:name w:val="Hyperlink"/>
    <w:basedOn w:val="DefaultParagraphFont"/>
    <w:uiPriority w:val="99"/>
    <w:unhideWhenUsed/>
    <w:rsid w:val="00825EF7"/>
    <w:rPr>
      <w:color w:val="0563C1" w:themeColor="hyperlink"/>
      <w:u w:val="single"/>
    </w:rPr>
  </w:style>
  <w:style w:type="character" w:styleId="FollowedHyperlink">
    <w:name w:val="FollowedHyperlink"/>
    <w:basedOn w:val="DefaultParagraphFont"/>
    <w:uiPriority w:val="99"/>
    <w:semiHidden/>
    <w:unhideWhenUsed/>
    <w:rsid w:val="00405E90"/>
    <w:rPr>
      <w:color w:val="954F72" w:themeColor="followedHyperlink"/>
      <w:u w:val="single"/>
    </w:rPr>
  </w:style>
  <w:style w:type="paragraph" w:styleId="BalloonText">
    <w:name w:val="Balloon Text"/>
    <w:basedOn w:val="Normal"/>
    <w:link w:val="BalloonTextChar"/>
    <w:uiPriority w:val="99"/>
    <w:semiHidden/>
    <w:unhideWhenUsed/>
    <w:rsid w:val="002A20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0F3"/>
    <w:rPr>
      <w:rFonts w:ascii="Segoe UI" w:hAnsi="Segoe UI" w:cs="Segoe UI"/>
      <w:sz w:val="18"/>
      <w:szCs w:val="18"/>
    </w:rPr>
  </w:style>
  <w:style w:type="character" w:styleId="CommentReference">
    <w:name w:val="annotation reference"/>
    <w:basedOn w:val="DefaultParagraphFont"/>
    <w:uiPriority w:val="99"/>
    <w:semiHidden/>
    <w:unhideWhenUsed/>
    <w:rsid w:val="00A63024"/>
    <w:rPr>
      <w:sz w:val="16"/>
      <w:szCs w:val="16"/>
    </w:rPr>
  </w:style>
  <w:style w:type="paragraph" w:styleId="CommentText">
    <w:name w:val="annotation text"/>
    <w:basedOn w:val="Normal"/>
    <w:link w:val="CommentTextChar"/>
    <w:uiPriority w:val="99"/>
    <w:semiHidden/>
    <w:unhideWhenUsed/>
    <w:rsid w:val="00A63024"/>
    <w:pPr>
      <w:spacing w:line="240" w:lineRule="auto"/>
    </w:pPr>
    <w:rPr>
      <w:sz w:val="20"/>
      <w:szCs w:val="20"/>
    </w:rPr>
  </w:style>
  <w:style w:type="character" w:customStyle="1" w:styleId="CommentTextChar">
    <w:name w:val="Comment Text Char"/>
    <w:basedOn w:val="DefaultParagraphFont"/>
    <w:link w:val="CommentText"/>
    <w:uiPriority w:val="99"/>
    <w:semiHidden/>
    <w:rsid w:val="00A63024"/>
    <w:rPr>
      <w:sz w:val="20"/>
      <w:szCs w:val="20"/>
    </w:rPr>
  </w:style>
  <w:style w:type="paragraph" w:styleId="CommentSubject">
    <w:name w:val="annotation subject"/>
    <w:basedOn w:val="CommentText"/>
    <w:next w:val="CommentText"/>
    <w:link w:val="CommentSubjectChar"/>
    <w:uiPriority w:val="99"/>
    <w:semiHidden/>
    <w:unhideWhenUsed/>
    <w:rsid w:val="00A63024"/>
    <w:rPr>
      <w:b/>
      <w:bCs/>
    </w:rPr>
  </w:style>
  <w:style w:type="character" w:customStyle="1" w:styleId="CommentSubjectChar">
    <w:name w:val="Comment Subject Char"/>
    <w:basedOn w:val="CommentTextChar"/>
    <w:link w:val="CommentSubject"/>
    <w:uiPriority w:val="99"/>
    <w:semiHidden/>
    <w:rsid w:val="00A630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029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hr.rutgers.edu/non-discrimination-statement" TargetMode="External"/><Relationship Id="rId3" Type="http://schemas.openxmlformats.org/officeDocument/2006/relationships/settings" Target="settings.xml"/><Relationship Id="rId7" Type="http://schemas.openxmlformats.org/officeDocument/2006/relationships/hyperlink" Target="https://uhr.rutgers.edu/forms/ada-work-environment-documentation-check-li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hr.rutgers.edu/forms/ada-physical-demands-documentation-check-list" TargetMode="External"/><Relationship Id="rId5" Type="http://schemas.openxmlformats.org/officeDocument/2006/relationships/hyperlink" Target="https://uhr.rutgers.edu/docs/mandatory-corporate-compliance-responsibiliti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Rutgers University</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Coleman, Tynisha</dc:creator>
  <cp:keywords/>
  <dc:description/>
  <cp:lastModifiedBy>Coleman, Tynisha</cp:lastModifiedBy>
  <cp:revision>3</cp:revision>
  <dcterms:created xsi:type="dcterms:W3CDTF">2021-01-05T18:23:00Z</dcterms:created>
  <dcterms:modified xsi:type="dcterms:W3CDTF">2021-01-05T18:26:00Z</dcterms:modified>
</cp:coreProperties>
</file>